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FA25" w14:textId="77777777" w:rsidR="005433EA" w:rsidRDefault="005433EA" w:rsidP="006D2F10"/>
    <w:p w14:paraId="34A70991" w14:textId="4D3734B0" w:rsidR="008530AE" w:rsidRDefault="00862185" w:rsidP="008530AE">
      <w:pPr>
        <w:pStyle w:val="BodyText"/>
        <w:tabs>
          <w:tab w:val="left" w:pos="4406"/>
          <w:tab w:val="left" w:pos="5879"/>
          <w:tab w:val="left" w:pos="9415"/>
        </w:tabs>
        <w:spacing w:before="81"/>
        <w:ind w:left="120"/>
      </w:pPr>
      <w:r>
        <w:t xml:space="preserve">Nombre </w:t>
      </w:r>
      <w:proofErr w:type="spellStart"/>
      <w:r>
        <w:t>Estudiante</w:t>
      </w:r>
      <w:proofErr w:type="spellEnd"/>
      <w:proofErr w:type="gramStart"/>
      <w:r w:rsidR="008530AE">
        <w:rPr>
          <w:spacing w:val="-4"/>
        </w:rPr>
        <w:t>:</w:t>
      </w:r>
      <w:r w:rsidR="008530AE">
        <w:rPr>
          <w:u w:val="single"/>
        </w:rPr>
        <w:tab/>
      </w:r>
      <w:r w:rsidR="008530AE">
        <w:tab/>
      </w:r>
      <w:r>
        <w:rPr>
          <w:spacing w:val="-2"/>
        </w:rPr>
        <w:t>Escuela</w:t>
      </w:r>
      <w:proofErr w:type="gramEnd"/>
      <w:r w:rsidR="008530AE">
        <w:rPr>
          <w:spacing w:val="-2"/>
        </w:rPr>
        <w:t>:</w:t>
      </w:r>
      <w:r w:rsidR="008530AE">
        <w:rPr>
          <w:u w:val="single"/>
        </w:rPr>
        <w:tab/>
      </w:r>
    </w:p>
    <w:p w14:paraId="0726BE2B" w14:textId="5303C677" w:rsidR="008530AE" w:rsidRDefault="0049567B" w:rsidP="008530AE">
      <w:pPr>
        <w:pStyle w:val="Heading1"/>
        <w:spacing w:before="179"/>
      </w:pPr>
      <w:proofErr w:type="spellStart"/>
      <w:r>
        <w:t>Estimadas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Tutores</w:t>
      </w:r>
      <w:proofErr w:type="spellEnd"/>
      <w:r w:rsidR="008530AE">
        <w:rPr>
          <w:spacing w:val="-2"/>
        </w:rPr>
        <w:t>,</w:t>
      </w:r>
    </w:p>
    <w:p w14:paraId="137F6978" w14:textId="77777777" w:rsidR="001C4AA1" w:rsidRDefault="001C4AA1" w:rsidP="008530AE">
      <w:pPr>
        <w:pStyle w:val="BodyText"/>
        <w:spacing w:before="160" w:line="259" w:lineRule="auto"/>
        <w:ind w:left="119"/>
      </w:pPr>
      <w:r w:rsidRPr="001C4AA1">
        <w:t xml:space="preserve">Como </w:t>
      </w:r>
      <w:proofErr w:type="spellStart"/>
      <w:r w:rsidRPr="001C4AA1">
        <w:t>parte</w:t>
      </w:r>
      <w:proofErr w:type="spellEnd"/>
      <w:r w:rsidRPr="001C4AA1">
        <w:t xml:space="preserve"> del </w:t>
      </w:r>
      <w:proofErr w:type="spellStart"/>
      <w:r w:rsidRPr="001C4AA1">
        <w:t>programa</w:t>
      </w:r>
      <w:proofErr w:type="spellEnd"/>
      <w:r w:rsidRPr="001C4AA1">
        <w:t xml:space="preserve"> de </w:t>
      </w:r>
      <w:proofErr w:type="spellStart"/>
      <w:r w:rsidRPr="001C4AA1">
        <w:t>educación</w:t>
      </w:r>
      <w:proofErr w:type="spellEnd"/>
      <w:r w:rsidRPr="001C4AA1">
        <w:t xml:space="preserve"> </w:t>
      </w:r>
      <w:proofErr w:type="spellStart"/>
      <w:r w:rsidRPr="001C4AA1">
        <w:t>física</w:t>
      </w:r>
      <w:proofErr w:type="spellEnd"/>
      <w:r w:rsidRPr="001C4AA1">
        <w:t xml:space="preserve"> de </w:t>
      </w:r>
      <w:proofErr w:type="spellStart"/>
      <w:r w:rsidRPr="001C4AA1">
        <w:t>su</w:t>
      </w:r>
      <w:proofErr w:type="spellEnd"/>
      <w:r w:rsidRPr="001C4AA1">
        <w:t xml:space="preserve"> </w:t>
      </w:r>
      <w:proofErr w:type="spellStart"/>
      <w:r w:rsidRPr="001C4AA1">
        <w:t>hijo</w:t>
      </w:r>
      <w:proofErr w:type="spellEnd"/>
      <w:r w:rsidRPr="001C4AA1">
        <w:t xml:space="preserve">, </w:t>
      </w:r>
      <w:proofErr w:type="spellStart"/>
      <w:r w:rsidRPr="001C4AA1">
        <w:t>todas</w:t>
      </w:r>
      <w:proofErr w:type="spellEnd"/>
      <w:r w:rsidRPr="001C4AA1">
        <w:t xml:space="preserve"> las </w:t>
      </w:r>
      <w:proofErr w:type="spellStart"/>
      <w:r w:rsidRPr="001C4AA1">
        <w:t>escuelas</w:t>
      </w:r>
      <w:proofErr w:type="spellEnd"/>
      <w:r w:rsidRPr="001C4AA1">
        <w:t xml:space="preserve"> del </w:t>
      </w:r>
      <w:proofErr w:type="spellStart"/>
      <w:r w:rsidRPr="001C4AA1">
        <w:t>estado</w:t>
      </w:r>
      <w:proofErr w:type="spellEnd"/>
      <w:r w:rsidRPr="001C4AA1">
        <w:t xml:space="preserve"> </w:t>
      </w:r>
      <w:proofErr w:type="spellStart"/>
      <w:r w:rsidRPr="001C4AA1">
        <w:t>participarán</w:t>
      </w:r>
      <w:proofErr w:type="spellEnd"/>
      <w:r w:rsidRPr="001C4AA1">
        <w:t xml:space="preserve"> </w:t>
      </w:r>
      <w:proofErr w:type="spellStart"/>
      <w:r w:rsidRPr="001C4AA1">
        <w:t>en</w:t>
      </w:r>
      <w:proofErr w:type="spellEnd"/>
      <w:r w:rsidRPr="001C4AA1">
        <w:t xml:space="preserve"> la </w:t>
      </w:r>
      <w:proofErr w:type="spellStart"/>
      <w:r w:rsidRPr="001C4AA1">
        <w:t>evaluación</w:t>
      </w:r>
      <w:proofErr w:type="spellEnd"/>
      <w:r w:rsidRPr="001C4AA1">
        <w:t xml:space="preserve"> de </w:t>
      </w:r>
      <w:proofErr w:type="spellStart"/>
      <w:r w:rsidRPr="001C4AA1">
        <w:t>aptitud</w:t>
      </w:r>
      <w:proofErr w:type="spellEnd"/>
      <w:r w:rsidRPr="001C4AA1">
        <w:t xml:space="preserve"> </w:t>
      </w:r>
      <w:proofErr w:type="spellStart"/>
      <w:r w:rsidRPr="001C4AA1">
        <w:t>física</w:t>
      </w:r>
      <w:proofErr w:type="spellEnd"/>
      <w:r w:rsidRPr="001C4AA1">
        <w:t xml:space="preserve"> FIT Georgia, que </w:t>
      </w:r>
      <w:proofErr w:type="spellStart"/>
      <w:r w:rsidRPr="001C4AA1">
        <w:t>mide</w:t>
      </w:r>
      <w:proofErr w:type="spellEnd"/>
      <w:r w:rsidRPr="001C4AA1">
        <w:t xml:space="preserve"> la </w:t>
      </w:r>
      <w:proofErr w:type="spellStart"/>
      <w:r w:rsidRPr="001C4AA1">
        <w:t>aptitud</w:t>
      </w:r>
      <w:proofErr w:type="spellEnd"/>
      <w:r w:rsidRPr="001C4AA1">
        <w:t xml:space="preserve"> </w:t>
      </w:r>
      <w:proofErr w:type="spellStart"/>
      <w:r w:rsidRPr="001C4AA1">
        <w:t>física</w:t>
      </w:r>
      <w:proofErr w:type="spellEnd"/>
      <w:r w:rsidRPr="001C4AA1">
        <w:t xml:space="preserve"> </w:t>
      </w:r>
      <w:proofErr w:type="spellStart"/>
      <w:r w:rsidRPr="001C4AA1">
        <w:t>relacionada</w:t>
      </w:r>
      <w:proofErr w:type="spellEnd"/>
      <w:r w:rsidRPr="001C4AA1">
        <w:t xml:space="preserve"> con la </w:t>
      </w:r>
      <w:proofErr w:type="spellStart"/>
      <w:r w:rsidRPr="001C4AA1">
        <w:t>salud</w:t>
      </w:r>
      <w:proofErr w:type="spellEnd"/>
      <w:r w:rsidRPr="001C4AA1">
        <w:t xml:space="preserve"> de </w:t>
      </w:r>
      <w:proofErr w:type="spellStart"/>
      <w:r w:rsidRPr="001C4AA1">
        <w:t>los</w:t>
      </w:r>
      <w:proofErr w:type="spellEnd"/>
      <w:r w:rsidRPr="001C4AA1">
        <w:t xml:space="preserve"> </w:t>
      </w:r>
      <w:proofErr w:type="spellStart"/>
      <w:r w:rsidRPr="001C4AA1">
        <w:t>jóvenes</w:t>
      </w:r>
      <w:proofErr w:type="spellEnd"/>
      <w:r w:rsidRPr="001C4AA1">
        <w:t xml:space="preserve">. Esto </w:t>
      </w:r>
      <w:proofErr w:type="spellStart"/>
      <w:r w:rsidRPr="001C4AA1">
        <w:t>sigue</w:t>
      </w:r>
      <w:proofErr w:type="spellEnd"/>
      <w:r w:rsidRPr="001C4AA1">
        <w:t xml:space="preserve"> las </w:t>
      </w:r>
      <w:proofErr w:type="spellStart"/>
      <w:r w:rsidRPr="001C4AA1">
        <w:t>pautas</w:t>
      </w:r>
      <w:proofErr w:type="spellEnd"/>
      <w:r w:rsidRPr="001C4AA1">
        <w:t xml:space="preserve"> de </w:t>
      </w:r>
      <w:r w:rsidRPr="001C4AA1">
        <w:rPr>
          <w:b/>
          <w:bCs/>
        </w:rPr>
        <w:t>O.C.G.A § 20-2-777 y la Norma de la Junta Estatal IDB 160-4-2-.17.</w:t>
      </w:r>
    </w:p>
    <w:p w14:paraId="4502CF6C" w14:textId="3A0479ED" w:rsidR="008530AE" w:rsidRDefault="00D670E3" w:rsidP="008530AE">
      <w:pPr>
        <w:pStyle w:val="BodyText"/>
        <w:spacing w:before="160" w:line="259" w:lineRule="auto"/>
        <w:ind w:left="119"/>
      </w:pPr>
      <w:r w:rsidRPr="00D670E3">
        <w:t xml:space="preserve">La </w:t>
      </w:r>
      <w:proofErr w:type="spellStart"/>
      <w:r w:rsidRPr="00D670E3">
        <w:t>evaluación</w:t>
      </w:r>
      <w:proofErr w:type="spellEnd"/>
      <w:r w:rsidRPr="00D670E3">
        <w:t xml:space="preserve"> de </w:t>
      </w:r>
      <w:proofErr w:type="spellStart"/>
      <w:r w:rsidRPr="00D670E3">
        <w:t>aptitud</w:t>
      </w:r>
      <w:proofErr w:type="spellEnd"/>
      <w:r w:rsidRPr="00D670E3">
        <w:t xml:space="preserve"> </w:t>
      </w:r>
      <w:proofErr w:type="spellStart"/>
      <w:r w:rsidRPr="00D670E3">
        <w:t>física</w:t>
      </w:r>
      <w:proofErr w:type="spellEnd"/>
      <w:r w:rsidRPr="00D670E3">
        <w:t xml:space="preserve"> de FIT Georgia </w:t>
      </w:r>
      <w:proofErr w:type="spellStart"/>
      <w:r w:rsidRPr="00D670E3">
        <w:t>mide</w:t>
      </w:r>
      <w:proofErr w:type="spellEnd"/>
      <w:r w:rsidRPr="00D670E3">
        <w:t xml:space="preserve"> la </w:t>
      </w:r>
      <w:proofErr w:type="spellStart"/>
      <w:r w:rsidRPr="00D670E3">
        <w:t>capacidad</w:t>
      </w:r>
      <w:proofErr w:type="spellEnd"/>
      <w:r w:rsidRPr="00D670E3">
        <w:t xml:space="preserve"> </w:t>
      </w:r>
      <w:proofErr w:type="spellStart"/>
      <w:r w:rsidRPr="00D670E3">
        <w:t>aeróbica</w:t>
      </w:r>
      <w:proofErr w:type="spellEnd"/>
      <w:r w:rsidRPr="00D670E3">
        <w:t xml:space="preserve">, la </w:t>
      </w:r>
      <w:proofErr w:type="spellStart"/>
      <w:r w:rsidRPr="00D670E3">
        <w:t>fuerza</w:t>
      </w:r>
      <w:proofErr w:type="spellEnd"/>
      <w:r w:rsidRPr="00D670E3">
        <w:t xml:space="preserve"> y ​​la </w:t>
      </w:r>
      <w:proofErr w:type="spellStart"/>
      <w:r w:rsidRPr="00D670E3">
        <w:t>resistencia</w:t>
      </w:r>
      <w:proofErr w:type="spellEnd"/>
      <w:r w:rsidRPr="00D670E3">
        <w:t xml:space="preserve"> muscular, la </w:t>
      </w:r>
      <w:proofErr w:type="spellStart"/>
      <w:r w:rsidRPr="00D670E3">
        <w:t>flexibilidad</w:t>
      </w:r>
      <w:proofErr w:type="spellEnd"/>
      <w:r w:rsidRPr="00D670E3">
        <w:t xml:space="preserve"> y </w:t>
      </w:r>
      <w:proofErr w:type="spellStart"/>
      <w:r w:rsidRPr="00D670E3">
        <w:t>el</w:t>
      </w:r>
      <w:proofErr w:type="spellEnd"/>
      <w:r w:rsidRPr="00D670E3">
        <w:t xml:space="preserve"> </w:t>
      </w:r>
      <w:proofErr w:type="spellStart"/>
      <w:r w:rsidRPr="00D670E3">
        <w:t>estado</w:t>
      </w:r>
      <w:proofErr w:type="spellEnd"/>
      <w:r w:rsidRPr="00D670E3">
        <w:t xml:space="preserve"> </w:t>
      </w:r>
      <w:proofErr w:type="spellStart"/>
      <w:r w:rsidRPr="00D670E3">
        <w:t>físico</w:t>
      </w:r>
      <w:proofErr w:type="spellEnd"/>
      <w:r w:rsidRPr="00D670E3">
        <w:t xml:space="preserve">. Cada </w:t>
      </w:r>
      <w:proofErr w:type="spellStart"/>
      <w:r w:rsidRPr="00D670E3">
        <w:t>estudiante</w:t>
      </w:r>
      <w:proofErr w:type="spellEnd"/>
      <w:r w:rsidRPr="00D670E3">
        <w:t xml:space="preserve"> </w:t>
      </w:r>
      <w:proofErr w:type="spellStart"/>
      <w:r w:rsidRPr="00D670E3">
        <w:t>será</w:t>
      </w:r>
      <w:proofErr w:type="spellEnd"/>
      <w:r w:rsidRPr="00D670E3">
        <w:t xml:space="preserve"> </w:t>
      </w:r>
      <w:proofErr w:type="spellStart"/>
      <w:r w:rsidRPr="00D670E3">
        <w:t>evaluado</w:t>
      </w:r>
      <w:proofErr w:type="spellEnd"/>
      <w:r w:rsidRPr="00D670E3">
        <w:t xml:space="preserve"> </w:t>
      </w:r>
      <w:proofErr w:type="spellStart"/>
      <w:r w:rsidRPr="00D670E3">
        <w:t>utilizando</w:t>
      </w:r>
      <w:proofErr w:type="spellEnd"/>
      <w:r w:rsidRPr="00D670E3">
        <w:t xml:space="preserve"> </w:t>
      </w:r>
      <w:proofErr w:type="spellStart"/>
      <w:r w:rsidRPr="00D670E3">
        <w:t>los</w:t>
      </w:r>
      <w:proofErr w:type="spellEnd"/>
      <w:r w:rsidRPr="00D670E3">
        <w:t xml:space="preserve"> </w:t>
      </w:r>
      <w:proofErr w:type="spellStart"/>
      <w:r w:rsidRPr="00D670E3">
        <w:t>siguientes</w:t>
      </w:r>
      <w:proofErr w:type="spellEnd"/>
      <w:r w:rsidRPr="00D670E3">
        <w:t xml:space="preserve"> </w:t>
      </w:r>
      <w:proofErr w:type="spellStart"/>
      <w:r w:rsidRPr="00D670E3">
        <w:t>componentes</w:t>
      </w:r>
      <w:proofErr w:type="spellEnd"/>
      <w:r w:rsidRPr="00D670E3">
        <w:t xml:space="preserve"> de </w:t>
      </w:r>
      <w:proofErr w:type="spellStart"/>
      <w:r w:rsidRPr="00D670E3">
        <w:t>evaluación</w:t>
      </w:r>
      <w:proofErr w:type="spellEnd"/>
      <w:r w:rsidR="008530AE">
        <w:t>:</w:t>
      </w:r>
    </w:p>
    <w:p w14:paraId="17DC412C" w14:textId="77777777" w:rsidR="008530AE" w:rsidRDefault="008530AE" w:rsidP="008530AE">
      <w:pPr>
        <w:pStyle w:val="BodyText"/>
        <w:spacing w:before="8"/>
        <w:rPr>
          <w:sz w:val="13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87"/>
        <w:gridCol w:w="2289"/>
        <w:gridCol w:w="2338"/>
      </w:tblGrid>
      <w:tr w:rsidR="008530AE" w14:paraId="01B7B621" w14:textId="77777777" w:rsidTr="00FB440D">
        <w:trPr>
          <w:trHeight w:val="506"/>
        </w:trPr>
        <w:tc>
          <w:tcPr>
            <w:tcW w:w="2338" w:type="dxa"/>
          </w:tcPr>
          <w:p w14:paraId="77BCEDC7" w14:textId="5EB9C6A4" w:rsidR="008530AE" w:rsidRDefault="00F60ADE" w:rsidP="00CF3FC4">
            <w:pPr>
              <w:pStyle w:val="TableParagraph"/>
              <w:ind w:left="345"/>
              <w:rPr>
                <w:b/>
              </w:rPr>
            </w:pPr>
            <w:proofErr w:type="spellStart"/>
            <w:r w:rsidRPr="00F60ADE">
              <w:rPr>
                <w:b/>
              </w:rPr>
              <w:t>Capacidad</w:t>
            </w:r>
            <w:proofErr w:type="spellEnd"/>
            <w:r w:rsidRPr="00F60ADE">
              <w:rPr>
                <w:b/>
              </w:rPr>
              <w:t xml:space="preserve"> </w:t>
            </w:r>
            <w:proofErr w:type="spellStart"/>
            <w:r w:rsidRPr="00F60ADE">
              <w:rPr>
                <w:b/>
              </w:rPr>
              <w:t>aeróbica</w:t>
            </w:r>
            <w:proofErr w:type="spellEnd"/>
          </w:p>
        </w:tc>
        <w:tc>
          <w:tcPr>
            <w:tcW w:w="2387" w:type="dxa"/>
          </w:tcPr>
          <w:p w14:paraId="25FADF5C" w14:textId="6CCEE09C" w:rsidR="008530AE" w:rsidRDefault="00F60ADE" w:rsidP="00CF3FC4">
            <w:pPr>
              <w:pStyle w:val="TableParagraph"/>
              <w:spacing w:line="254" w:lineRule="exact"/>
              <w:ind w:left="647" w:hanging="490"/>
              <w:rPr>
                <w:b/>
              </w:rPr>
            </w:pPr>
            <w:proofErr w:type="spellStart"/>
            <w:r w:rsidRPr="00F60ADE">
              <w:rPr>
                <w:b/>
              </w:rPr>
              <w:t>Fuerza</w:t>
            </w:r>
            <w:proofErr w:type="spellEnd"/>
            <w:r w:rsidRPr="00F60ADE">
              <w:rPr>
                <w:b/>
              </w:rPr>
              <w:t xml:space="preserve"> y ​​</w:t>
            </w:r>
            <w:proofErr w:type="spellStart"/>
            <w:r w:rsidRPr="00F60ADE">
              <w:rPr>
                <w:b/>
              </w:rPr>
              <w:t>resistencia</w:t>
            </w:r>
            <w:proofErr w:type="spellEnd"/>
            <w:r w:rsidRPr="00F60ADE">
              <w:rPr>
                <w:b/>
              </w:rPr>
              <w:t xml:space="preserve"> muscular</w:t>
            </w:r>
          </w:p>
        </w:tc>
        <w:tc>
          <w:tcPr>
            <w:tcW w:w="2289" w:type="dxa"/>
          </w:tcPr>
          <w:p w14:paraId="24578DD6" w14:textId="31AA214B" w:rsidR="008530AE" w:rsidRDefault="008530AE" w:rsidP="00CF3FC4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Flexib</w:t>
            </w:r>
            <w:r w:rsidR="00CA7342">
              <w:rPr>
                <w:b/>
                <w:spacing w:val="-2"/>
              </w:rPr>
              <w:t>ilidad</w:t>
            </w:r>
            <w:proofErr w:type="spellEnd"/>
          </w:p>
        </w:tc>
        <w:tc>
          <w:tcPr>
            <w:tcW w:w="2338" w:type="dxa"/>
          </w:tcPr>
          <w:p w14:paraId="4DE9142C" w14:textId="79423379" w:rsidR="008530AE" w:rsidRDefault="00637150" w:rsidP="00CF3FC4">
            <w:pPr>
              <w:pStyle w:val="TableParagraph"/>
              <w:ind w:left="521"/>
              <w:rPr>
                <w:b/>
              </w:rPr>
            </w:pPr>
            <w:r w:rsidRPr="00637150">
              <w:rPr>
                <w:b/>
              </w:rPr>
              <w:t xml:space="preserve">Cuerpo </w:t>
            </w:r>
            <w:proofErr w:type="spellStart"/>
            <w:r w:rsidRPr="00637150">
              <w:rPr>
                <w:b/>
              </w:rPr>
              <w:t>sano</w:t>
            </w:r>
            <w:proofErr w:type="spellEnd"/>
          </w:p>
        </w:tc>
      </w:tr>
      <w:tr w:rsidR="008530AE" w14:paraId="15F568CC" w14:textId="77777777" w:rsidTr="00FB440D">
        <w:trPr>
          <w:trHeight w:val="544"/>
        </w:trPr>
        <w:tc>
          <w:tcPr>
            <w:tcW w:w="2338" w:type="dxa"/>
          </w:tcPr>
          <w:p w14:paraId="7FD2B0CE" w14:textId="2098BA20" w:rsidR="008530AE" w:rsidRDefault="00F572E4" w:rsidP="00CF3FC4">
            <w:pPr>
              <w:pStyle w:val="TableParagraph"/>
              <w:spacing w:line="240" w:lineRule="auto"/>
              <w:ind w:left="983" w:hanging="747"/>
            </w:pPr>
            <w:proofErr w:type="spellStart"/>
            <w:r>
              <w:t>Prueba</w:t>
            </w:r>
            <w:proofErr w:type="spellEnd"/>
            <w:r>
              <w:t xml:space="preserve"> </w:t>
            </w:r>
            <w:r w:rsidR="008F176D" w:rsidRPr="008F176D">
              <w:t xml:space="preserve">PACER o </w:t>
            </w:r>
            <w:proofErr w:type="spellStart"/>
            <w:r w:rsidR="008F176D" w:rsidRPr="008F176D">
              <w:t>carrera</w:t>
            </w:r>
            <w:proofErr w:type="spellEnd"/>
            <w:r w:rsidR="008F176D" w:rsidRPr="008F176D">
              <w:t xml:space="preserve"> de </w:t>
            </w:r>
            <w:proofErr w:type="spellStart"/>
            <w:r w:rsidR="008F176D" w:rsidRPr="008F176D">
              <w:t>una</w:t>
            </w:r>
            <w:proofErr w:type="spellEnd"/>
            <w:r w:rsidR="008F176D" w:rsidRPr="008F176D">
              <w:t xml:space="preserve"> </w:t>
            </w:r>
            <w:proofErr w:type="spellStart"/>
            <w:r w:rsidR="008F176D" w:rsidRPr="008F176D">
              <w:t>milla</w:t>
            </w:r>
            <w:proofErr w:type="spellEnd"/>
          </w:p>
        </w:tc>
        <w:tc>
          <w:tcPr>
            <w:tcW w:w="2387" w:type="dxa"/>
          </w:tcPr>
          <w:p w14:paraId="50D5BE1B" w14:textId="3992A338" w:rsidR="008530AE" w:rsidRDefault="004A073C" w:rsidP="00CF3FC4">
            <w:pPr>
              <w:pStyle w:val="TableParagraph"/>
              <w:spacing w:line="240" w:lineRule="auto"/>
              <w:ind w:left="767" w:right="737" w:hanging="20"/>
            </w:pPr>
            <w:proofErr w:type="spellStart"/>
            <w:r>
              <w:t>Flexiones</w:t>
            </w:r>
            <w:proofErr w:type="spellEnd"/>
            <w:r w:rsidR="00FB440D">
              <w:t xml:space="preserve"> de </w:t>
            </w:r>
            <w:proofErr w:type="spellStart"/>
            <w:r w:rsidR="00FB440D">
              <w:t>brazos</w:t>
            </w:r>
            <w:proofErr w:type="spellEnd"/>
            <w:r w:rsidR="00FB440D">
              <w:t xml:space="preserve"> y </w:t>
            </w:r>
            <w:proofErr w:type="spellStart"/>
            <w:r w:rsidR="00FB440D">
              <w:t>abdominales</w:t>
            </w:r>
            <w:proofErr w:type="spellEnd"/>
          </w:p>
        </w:tc>
        <w:tc>
          <w:tcPr>
            <w:tcW w:w="2289" w:type="dxa"/>
          </w:tcPr>
          <w:p w14:paraId="32EAF889" w14:textId="3F75F635" w:rsidR="008530AE" w:rsidRDefault="00E85A19" w:rsidP="00CF3FC4">
            <w:pPr>
              <w:pStyle w:val="TableParagraph"/>
              <w:spacing w:line="249" w:lineRule="exact"/>
              <w:jc w:val="center"/>
            </w:pPr>
            <w:proofErr w:type="spellStart"/>
            <w:r w:rsidRPr="00E85A19">
              <w:t>Siéntate</w:t>
            </w:r>
            <w:proofErr w:type="spellEnd"/>
            <w:r w:rsidRPr="00E85A19">
              <w:t xml:space="preserve"> y </w:t>
            </w:r>
            <w:proofErr w:type="spellStart"/>
            <w:r w:rsidRPr="00E85A19">
              <w:t>alcanza</w:t>
            </w:r>
            <w:proofErr w:type="spellEnd"/>
          </w:p>
        </w:tc>
        <w:tc>
          <w:tcPr>
            <w:tcW w:w="2338" w:type="dxa"/>
          </w:tcPr>
          <w:p w14:paraId="64199970" w14:textId="77777777" w:rsidR="00E85A19" w:rsidRDefault="00E85A19" w:rsidP="00E85A19">
            <w:pPr>
              <w:pStyle w:val="TableParagraph"/>
              <w:spacing w:line="252" w:lineRule="exact"/>
              <w:ind w:left="384"/>
            </w:pPr>
            <w:r>
              <w:t xml:space="preserve">Peso </w:t>
            </w:r>
            <w:proofErr w:type="spellStart"/>
            <w:r>
              <w:t>en</w:t>
            </w:r>
            <w:proofErr w:type="spellEnd"/>
            <w:r>
              <w:t xml:space="preserve"> libras</w:t>
            </w:r>
          </w:p>
          <w:p w14:paraId="666A4567" w14:textId="45203A13" w:rsidR="008530AE" w:rsidRDefault="00E85A19" w:rsidP="00E85A19">
            <w:pPr>
              <w:pStyle w:val="TableParagraph"/>
              <w:spacing w:before="20" w:line="252" w:lineRule="exact"/>
              <w:ind w:left="444"/>
            </w:pPr>
            <w:r>
              <w:t xml:space="preserve">Altura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pulgadas</w:t>
            </w:r>
            <w:proofErr w:type="spellEnd"/>
          </w:p>
        </w:tc>
      </w:tr>
    </w:tbl>
    <w:p w14:paraId="02C20E90" w14:textId="77777777" w:rsidR="008530AE" w:rsidRDefault="008530AE" w:rsidP="008530AE">
      <w:pPr>
        <w:pStyle w:val="BodyText"/>
        <w:spacing w:before="180"/>
      </w:pPr>
    </w:p>
    <w:p w14:paraId="1D5AC882" w14:textId="77777777" w:rsidR="00A21F9E" w:rsidRDefault="00A21F9E" w:rsidP="008530AE">
      <w:pPr>
        <w:pStyle w:val="BodyText"/>
        <w:spacing w:before="182"/>
        <w:ind w:left="120"/>
        <w:rPr>
          <w:b/>
          <w:bCs/>
        </w:rPr>
      </w:pPr>
      <w:r w:rsidRPr="00A21F9E">
        <w:rPr>
          <w:b/>
          <w:bCs/>
        </w:rPr>
        <w:t>¿</w:t>
      </w:r>
      <w:proofErr w:type="spellStart"/>
      <w:r w:rsidRPr="00A21F9E">
        <w:rPr>
          <w:b/>
          <w:bCs/>
        </w:rPr>
        <w:t>Quién</w:t>
      </w:r>
      <w:proofErr w:type="spellEnd"/>
      <w:r w:rsidRPr="00A21F9E">
        <w:rPr>
          <w:b/>
          <w:bCs/>
        </w:rPr>
        <w:t xml:space="preserve"> </w:t>
      </w:r>
      <w:proofErr w:type="spellStart"/>
      <w:r w:rsidRPr="00A21F9E">
        <w:rPr>
          <w:b/>
          <w:bCs/>
        </w:rPr>
        <w:t>participa</w:t>
      </w:r>
      <w:proofErr w:type="spellEnd"/>
      <w:r w:rsidRPr="00A21F9E">
        <w:rPr>
          <w:b/>
          <w:bCs/>
        </w:rPr>
        <w:t>?</w:t>
      </w:r>
    </w:p>
    <w:p w14:paraId="6EB6563A" w14:textId="6A3000BD" w:rsidR="008530AE" w:rsidRDefault="001F7D24" w:rsidP="00A4147A">
      <w:pPr>
        <w:pStyle w:val="BodyText"/>
        <w:spacing w:before="182"/>
        <w:ind w:left="120"/>
      </w:pPr>
      <w:proofErr w:type="spellStart"/>
      <w:r w:rsidRPr="001F7D24">
        <w:t>Cualquier</w:t>
      </w:r>
      <w:proofErr w:type="spellEnd"/>
      <w:r w:rsidRPr="001F7D24">
        <w:t xml:space="preserve"> </w:t>
      </w:r>
      <w:proofErr w:type="spellStart"/>
      <w:r w:rsidRPr="001F7D24">
        <w:t>estudiante</w:t>
      </w:r>
      <w:proofErr w:type="spellEnd"/>
      <w:r w:rsidRPr="001F7D24">
        <w:t xml:space="preserve"> </w:t>
      </w:r>
      <w:r>
        <w:t xml:space="preserve">que participle </w:t>
      </w:r>
      <w:r w:rsidR="00D03268">
        <w:t>del</w:t>
      </w:r>
      <w:r w:rsidRPr="001F7D24">
        <w:t xml:space="preserve"> </w:t>
      </w:r>
      <w:proofErr w:type="spellStart"/>
      <w:r w:rsidRPr="001F7D24">
        <w:t>curso</w:t>
      </w:r>
      <w:proofErr w:type="spellEnd"/>
      <w:r w:rsidRPr="001F7D24">
        <w:t xml:space="preserve"> de </w:t>
      </w:r>
      <w:proofErr w:type="spellStart"/>
      <w:r w:rsidRPr="001F7D24">
        <w:t>educación</w:t>
      </w:r>
      <w:proofErr w:type="spellEnd"/>
      <w:r w:rsidRPr="001F7D24">
        <w:t xml:space="preserve"> </w:t>
      </w:r>
      <w:proofErr w:type="spellStart"/>
      <w:r w:rsidRPr="001F7D24">
        <w:t>física</w:t>
      </w:r>
      <w:proofErr w:type="spellEnd"/>
      <w:r w:rsidRPr="001F7D24">
        <w:t xml:space="preserve"> </w:t>
      </w:r>
      <w:proofErr w:type="spellStart"/>
      <w:r w:rsidRPr="001F7D24">
        <w:t>durante</w:t>
      </w:r>
      <w:proofErr w:type="spellEnd"/>
      <w:r w:rsidRPr="001F7D24">
        <w:t xml:space="preserve"> </w:t>
      </w:r>
      <w:proofErr w:type="spellStart"/>
      <w:r w:rsidRPr="001F7D24">
        <w:t>el</w:t>
      </w:r>
      <w:proofErr w:type="spellEnd"/>
      <w:r w:rsidRPr="001F7D24">
        <w:t xml:space="preserve"> </w:t>
      </w:r>
      <w:proofErr w:type="spellStart"/>
      <w:r w:rsidRPr="001F7D24">
        <w:t>año</w:t>
      </w:r>
      <w:proofErr w:type="spellEnd"/>
      <w:r w:rsidRPr="001F7D24">
        <w:t xml:space="preserve"> escolar 2024 – 2025</w:t>
      </w:r>
      <w:r w:rsidR="008530AE">
        <w:rPr>
          <w:spacing w:val="-2"/>
        </w:rPr>
        <w:t>.</w:t>
      </w:r>
    </w:p>
    <w:p w14:paraId="6416D92B" w14:textId="77777777" w:rsidR="008530AE" w:rsidRDefault="008530AE" w:rsidP="008530AE">
      <w:pPr>
        <w:pStyle w:val="BodyText"/>
        <w:spacing w:before="199"/>
      </w:pPr>
    </w:p>
    <w:p w14:paraId="321E3955" w14:textId="4FEE7B67" w:rsidR="00F446B3" w:rsidRDefault="00F446B3" w:rsidP="008530AE">
      <w:pPr>
        <w:spacing w:before="179" w:line="259" w:lineRule="auto"/>
        <w:ind w:left="119" w:right="94"/>
        <w:rPr>
          <w:rFonts w:ascii="Times New Roman" w:eastAsia="Times New Roman" w:hAnsi="Times New Roman" w:cs="Times New Roman"/>
          <w:b/>
          <w:bCs/>
        </w:rPr>
      </w:pPr>
      <w:r w:rsidRPr="00F446B3">
        <w:rPr>
          <w:rFonts w:ascii="Times New Roman" w:eastAsia="Times New Roman" w:hAnsi="Times New Roman" w:cs="Times New Roman"/>
          <w:b/>
          <w:bCs/>
        </w:rPr>
        <w:t>¿</w:t>
      </w:r>
      <w:proofErr w:type="spellStart"/>
      <w:r w:rsidRPr="00F446B3">
        <w:rPr>
          <w:rFonts w:ascii="Times New Roman" w:eastAsia="Times New Roman" w:hAnsi="Times New Roman" w:cs="Times New Roman"/>
          <w:b/>
          <w:bCs/>
        </w:rPr>
        <w:t>Cómo</w:t>
      </w:r>
      <w:proofErr w:type="spellEnd"/>
      <w:r w:rsidRPr="00F446B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446B3">
        <w:rPr>
          <w:rFonts w:ascii="Times New Roman" w:eastAsia="Times New Roman" w:hAnsi="Times New Roman" w:cs="Times New Roman"/>
          <w:b/>
          <w:bCs/>
        </w:rPr>
        <w:t>sabré</w:t>
      </w:r>
      <w:proofErr w:type="spellEnd"/>
      <w:r w:rsidRPr="00F446B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44A9B">
        <w:rPr>
          <w:rFonts w:ascii="Times New Roman" w:eastAsia="Times New Roman" w:hAnsi="Times New Roman" w:cs="Times New Roman"/>
          <w:b/>
          <w:bCs/>
        </w:rPr>
        <w:t>los</w:t>
      </w:r>
      <w:proofErr w:type="spellEnd"/>
      <w:r w:rsidRPr="00F446B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F446B3">
        <w:rPr>
          <w:rFonts w:ascii="Times New Roman" w:eastAsia="Times New Roman" w:hAnsi="Times New Roman" w:cs="Times New Roman"/>
          <w:b/>
          <w:bCs/>
        </w:rPr>
        <w:t>resultados</w:t>
      </w:r>
      <w:proofErr w:type="spellEnd"/>
      <w:r w:rsidRPr="00F446B3">
        <w:rPr>
          <w:rFonts w:ascii="Times New Roman" w:eastAsia="Times New Roman" w:hAnsi="Times New Roman" w:cs="Times New Roman"/>
          <w:b/>
          <w:bCs/>
        </w:rPr>
        <w:t>?</w:t>
      </w:r>
    </w:p>
    <w:p w14:paraId="22B11FEA" w14:textId="375E10CA" w:rsidR="00C16940" w:rsidRPr="00C16940" w:rsidRDefault="00C16940" w:rsidP="00C16940">
      <w:pPr>
        <w:pStyle w:val="BodyText"/>
        <w:spacing w:before="160" w:line="259" w:lineRule="auto"/>
        <w:ind w:left="119" w:right="94"/>
        <w:rPr>
          <w:rFonts w:ascii="Calibri" w:eastAsiaTheme="minorHAnsi" w:hAnsi="Calibri" w:cs="Calibri"/>
        </w:rPr>
      </w:pPr>
      <w:r w:rsidRPr="00C16940">
        <w:rPr>
          <w:rFonts w:ascii="Calibri" w:eastAsiaTheme="minorHAnsi" w:hAnsi="Calibri" w:cs="Calibri"/>
        </w:rPr>
        <w:t xml:space="preserve">Le </w:t>
      </w:r>
      <w:proofErr w:type="spellStart"/>
      <w:r w:rsidRPr="00C16940">
        <w:rPr>
          <w:rFonts w:ascii="Calibri" w:eastAsiaTheme="minorHAnsi" w:hAnsi="Calibri" w:cs="Calibri"/>
        </w:rPr>
        <w:t>pedimos</w:t>
      </w:r>
      <w:proofErr w:type="spellEnd"/>
      <w:r w:rsidRPr="00C16940">
        <w:rPr>
          <w:rFonts w:ascii="Calibri" w:eastAsiaTheme="minorHAnsi" w:hAnsi="Calibri" w:cs="Calibri"/>
        </w:rPr>
        <w:t xml:space="preserve"> que anime a </w:t>
      </w:r>
      <w:proofErr w:type="spellStart"/>
      <w:r w:rsidRPr="00C16940">
        <w:rPr>
          <w:rFonts w:ascii="Calibri" w:eastAsiaTheme="minorHAnsi" w:hAnsi="Calibri" w:cs="Calibri"/>
        </w:rPr>
        <w:t>su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hijo</w:t>
      </w:r>
      <w:proofErr w:type="spellEnd"/>
      <w:r w:rsidRPr="00C16940">
        <w:rPr>
          <w:rFonts w:ascii="Calibri" w:eastAsiaTheme="minorHAnsi" w:hAnsi="Calibri" w:cs="Calibri"/>
        </w:rPr>
        <w:t xml:space="preserve"> a </w:t>
      </w:r>
      <w:proofErr w:type="spellStart"/>
      <w:r w:rsidRPr="00C16940">
        <w:rPr>
          <w:rFonts w:ascii="Calibri" w:eastAsiaTheme="minorHAnsi" w:hAnsi="Calibri" w:cs="Calibri"/>
        </w:rPr>
        <w:t>participar</w:t>
      </w:r>
      <w:proofErr w:type="spellEnd"/>
      <w:r w:rsidRPr="00C16940">
        <w:rPr>
          <w:rFonts w:ascii="Calibri" w:eastAsiaTheme="minorHAnsi" w:hAnsi="Calibri" w:cs="Calibri"/>
        </w:rPr>
        <w:t xml:space="preserve"> con </w:t>
      </w:r>
      <w:proofErr w:type="spellStart"/>
      <w:r w:rsidRPr="00C16940">
        <w:rPr>
          <w:rFonts w:ascii="Calibri" w:eastAsiaTheme="minorHAnsi" w:hAnsi="Calibri" w:cs="Calibri"/>
        </w:rPr>
        <w:t>su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mejor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esfuerzo</w:t>
      </w:r>
      <w:proofErr w:type="spellEnd"/>
      <w:r w:rsidRPr="00C16940">
        <w:rPr>
          <w:rFonts w:ascii="Calibri" w:eastAsiaTheme="minorHAnsi" w:hAnsi="Calibri" w:cs="Calibri"/>
        </w:rPr>
        <w:t xml:space="preserve"> y lo </w:t>
      </w:r>
      <w:proofErr w:type="spellStart"/>
      <w:r w:rsidRPr="00C16940">
        <w:rPr>
          <w:rFonts w:ascii="Calibri" w:eastAsiaTheme="minorHAnsi" w:hAnsi="Calibri" w:cs="Calibri"/>
        </w:rPr>
        <w:t>mejor</w:t>
      </w:r>
      <w:proofErr w:type="spellEnd"/>
      <w:r w:rsidRPr="00C16940">
        <w:rPr>
          <w:rFonts w:ascii="Calibri" w:eastAsiaTheme="minorHAnsi" w:hAnsi="Calibri" w:cs="Calibri"/>
        </w:rPr>
        <w:t xml:space="preserve"> que </w:t>
      </w:r>
      <w:proofErr w:type="spellStart"/>
      <w:r w:rsidRPr="00C16940">
        <w:rPr>
          <w:rFonts w:ascii="Calibri" w:eastAsiaTheme="minorHAnsi" w:hAnsi="Calibri" w:cs="Calibri"/>
        </w:rPr>
        <w:t>pueda</w:t>
      </w:r>
      <w:proofErr w:type="spellEnd"/>
      <w:r w:rsidRPr="00C16940">
        <w:rPr>
          <w:rFonts w:ascii="Calibri" w:eastAsiaTheme="minorHAnsi" w:hAnsi="Calibri" w:cs="Calibri"/>
        </w:rPr>
        <w:t xml:space="preserve">. </w:t>
      </w:r>
      <w:r w:rsidRPr="00C16940">
        <w:rPr>
          <w:rFonts w:ascii="Calibri" w:eastAsiaTheme="minorHAnsi" w:hAnsi="Calibri" w:cs="Calibri"/>
          <w:b/>
          <w:bCs/>
        </w:rPr>
        <w:t xml:space="preserve">La </w:t>
      </w:r>
      <w:proofErr w:type="spellStart"/>
      <w:r w:rsidRPr="00C16940">
        <w:rPr>
          <w:rFonts w:ascii="Calibri" w:eastAsiaTheme="minorHAnsi" w:hAnsi="Calibri" w:cs="Calibri"/>
          <w:b/>
          <w:bCs/>
        </w:rPr>
        <w:t>evaluación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FIT Georgia es </w:t>
      </w:r>
      <w:proofErr w:type="spellStart"/>
      <w:r w:rsidRPr="00C16940">
        <w:rPr>
          <w:rFonts w:ascii="Calibri" w:eastAsiaTheme="minorHAnsi" w:hAnsi="Calibri" w:cs="Calibri"/>
          <w:b/>
          <w:bCs/>
        </w:rPr>
        <w:t>una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medida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de </w:t>
      </w:r>
      <w:proofErr w:type="spellStart"/>
      <w:r w:rsidRPr="00C16940">
        <w:rPr>
          <w:rFonts w:ascii="Calibri" w:eastAsiaTheme="minorHAnsi" w:hAnsi="Calibri" w:cs="Calibri"/>
          <w:b/>
          <w:bCs/>
        </w:rPr>
        <w:t>buena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salud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en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lugar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de </w:t>
      </w:r>
      <w:proofErr w:type="spellStart"/>
      <w:r w:rsidRPr="00C16940">
        <w:rPr>
          <w:rFonts w:ascii="Calibri" w:eastAsiaTheme="minorHAnsi" w:hAnsi="Calibri" w:cs="Calibri"/>
          <w:b/>
          <w:bCs/>
        </w:rPr>
        <w:t>capacidad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atlética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y no </w:t>
      </w:r>
      <w:proofErr w:type="spellStart"/>
      <w:r w:rsidRPr="00C16940">
        <w:rPr>
          <w:rFonts w:ascii="Calibri" w:eastAsiaTheme="minorHAnsi" w:hAnsi="Calibri" w:cs="Calibri"/>
          <w:b/>
          <w:bCs/>
        </w:rPr>
        <w:t>compara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a</w:t>
      </w:r>
      <w:r w:rsidR="00455D25">
        <w:rPr>
          <w:rFonts w:ascii="Calibri" w:eastAsiaTheme="minorHAnsi" w:hAnsi="Calibri" w:cs="Calibri"/>
          <w:b/>
          <w:bCs/>
        </w:rPr>
        <w:t>l</w:t>
      </w:r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estudiante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con </w:t>
      </w:r>
      <w:proofErr w:type="spellStart"/>
      <w:r w:rsidRPr="00C16940">
        <w:rPr>
          <w:rFonts w:ascii="Calibri" w:eastAsiaTheme="minorHAnsi" w:hAnsi="Calibri" w:cs="Calibri"/>
          <w:b/>
          <w:bCs/>
        </w:rPr>
        <w:t>nadie</w:t>
      </w:r>
      <w:proofErr w:type="spellEnd"/>
      <w:r w:rsidRPr="00C16940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Pr="00C16940">
        <w:rPr>
          <w:rFonts w:ascii="Calibri" w:eastAsiaTheme="minorHAnsi" w:hAnsi="Calibri" w:cs="Calibri"/>
          <w:b/>
          <w:bCs/>
        </w:rPr>
        <w:t>más</w:t>
      </w:r>
      <w:proofErr w:type="spellEnd"/>
      <w:r w:rsidRPr="00C16940">
        <w:rPr>
          <w:rFonts w:ascii="Calibri" w:eastAsiaTheme="minorHAnsi" w:hAnsi="Calibri" w:cs="Calibri"/>
        </w:rPr>
        <w:t xml:space="preserve">. Un </w:t>
      </w:r>
      <w:proofErr w:type="spellStart"/>
      <w:r w:rsidRPr="00C16940">
        <w:rPr>
          <w:rFonts w:ascii="Calibri" w:eastAsiaTheme="minorHAnsi" w:hAnsi="Calibri" w:cs="Calibri"/>
        </w:rPr>
        <w:t>estudiante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saludable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está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mejor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preparado</w:t>
      </w:r>
      <w:proofErr w:type="spellEnd"/>
      <w:r w:rsidRPr="00C16940">
        <w:rPr>
          <w:rFonts w:ascii="Calibri" w:eastAsiaTheme="minorHAnsi" w:hAnsi="Calibri" w:cs="Calibri"/>
        </w:rPr>
        <w:t xml:space="preserve"> para </w:t>
      </w:r>
      <w:proofErr w:type="spellStart"/>
      <w:r w:rsidRPr="00C16940">
        <w:rPr>
          <w:rFonts w:ascii="Calibri" w:eastAsiaTheme="minorHAnsi" w:hAnsi="Calibri" w:cs="Calibri"/>
        </w:rPr>
        <w:t>aprender</w:t>
      </w:r>
      <w:proofErr w:type="spellEnd"/>
      <w:r w:rsidRPr="00C16940">
        <w:rPr>
          <w:rFonts w:ascii="Calibri" w:eastAsiaTheme="minorHAnsi" w:hAnsi="Calibri" w:cs="Calibri"/>
        </w:rPr>
        <w:t xml:space="preserve"> y </w:t>
      </w:r>
      <w:proofErr w:type="spellStart"/>
      <w:r w:rsidRPr="00C16940">
        <w:rPr>
          <w:rFonts w:ascii="Calibri" w:eastAsiaTheme="minorHAnsi" w:hAnsi="Calibri" w:cs="Calibri"/>
        </w:rPr>
        <w:t>desempeñarse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en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todos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los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aspectos</w:t>
      </w:r>
      <w:proofErr w:type="spellEnd"/>
      <w:r w:rsidRPr="00C16940">
        <w:rPr>
          <w:rFonts w:ascii="Calibri" w:eastAsiaTheme="minorHAnsi" w:hAnsi="Calibri" w:cs="Calibri"/>
        </w:rPr>
        <w:t xml:space="preserve"> de la </w:t>
      </w:r>
      <w:proofErr w:type="spellStart"/>
      <w:r w:rsidRPr="00C16940">
        <w:rPr>
          <w:rFonts w:ascii="Calibri" w:eastAsiaTheme="minorHAnsi" w:hAnsi="Calibri" w:cs="Calibri"/>
        </w:rPr>
        <w:t>vida</w:t>
      </w:r>
      <w:proofErr w:type="spellEnd"/>
      <w:r w:rsidRPr="00C16940">
        <w:rPr>
          <w:rFonts w:ascii="Calibri" w:eastAsiaTheme="minorHAnsi" w:hAnsi="Calibri" w:cs="Calibri"/>
        </w:rPr>
        <w:t>.</w:t>
      </w:r>
    </w:p>
    <w:p w14:paraId="67502C26" w14:textId="336B5E94" w:rsidR="008530AE" w:rsidRDefault="00C16940" w:rsidP="00C16940">
      <w:pPr>
        <w:pStyle w:val="BodyText"/>
        <w:spacing w:before="160" w:line="259" w:lineRule="auto"/>
        <w:ind w:left="119" w:right="94"/>
      </w:pPr>
      <w:proofErr w:type="spellStart"/>
      <w:r w:rsidRPr="00C16940">
        <w:rPr>
          <w:rFonts w:ascii="Calibri" w:eastAsiaTheme="minorHAnsi" w:hAnsi="Calibri" w:cs="Calibri"/>
        </w:rPr>
        <w:t>Según</w:t>
      </w:r>
      <w:proofErr w:type="spellEnd"/>
      <w:r w:rsidRPr="00C16940">
        <w:rPr>
          <w:rFonts w:ascii="Calibri" w:eastAsiaTheme="minorHAnsi" w:hAnsi="Calibri" w:cs="Calibri"/>
        </w:rPr>
        <w:t xml:space="preserve"> la </w:t>
      </w:r>
      <w:proofErr w:type="spellStart"/>
      <w:r w:rsidRPr="00C16940">
        <w:rPr>
          <w:rFonts w:ascii="Calibri" w:eastAsiaTheme="minorHAnsi" w:hAnsi="Calibri" w:cs="Calibri"/>
        </w:rPr>
        <w:t>legislación</w:t>
      </w:r>
      <w:proofErr w:type="spellEnd"/>
      <w:r w:rsidRPr="00C16940">
        <w:rPr>
          <w:rFonts w:ascii="Calibri" w:eastAsiaTheme="minorHAnsi" w:hAnsi="Calibri" w:cs="Calibri"/>
        </w:rPr>
        <w:t xml:space="preserve"> de Georgia, se </w:t>
      </w:r>
      <w:proofErr w:type="spellStart"/>
      <w:r w:rsidRPr="00C16940">
        <w:rPr>
          <w:rFonts w:ascii="Calibri" w:eastAsiaTheme="minorHAnsi" w:hAnsi="Calibri" w:cs="Calibri"/>
        </w:rPr>
        <w:t>proporcionará</w:t>
      </w:r>
      <w:proofErr w:type="spellEnd"/>
      <w:r w:rsidRPr="00C16940">
        <w:rPr>
          <w:rFonts w:ascii="Calibri" w:eastAsiaTheme="minorHAnsi" w:hAnsi="Calibri" w:cs="Calibri"/>
        </w:rPr>
        <w:t xml:space="preserve"> un </w:t>
      </w:r>
      <w:proofErr w:type="spellStart"/>
      <w:r w:rsidRPr="00C16940">
        <w:rPr>
          <w:rFonts w:ascii="Calibri" w:eastAsiaTheme="minorHAnsi" w:hAnsi="Calibri" w:cs="Calibri"/>
        </w:rPr>
        <w:t>informe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455D25">
        <w:rPr>
          <w:rFonts w:ascii="Calibri" w:eastAsiaTheme="minorHAnsi" w:hAnsi="Calibri" w:cs="Calibri"/>
          <w:b/>
          <w:bCs/>
        </w:rPr>
        <w:t>confidencial</w:t>
      </w:r>
      <w:proofErr w:type="spellEnd"/>
      <w:r w:rsidRPr="00B85990">
        <w:rPr>
          <w:rFonts w:ascii="Calibri" w:eastAsiaTheme="minorHAnsi" w:hAnsi="Calibri" w:cs="Calibri"/>
        </w:rPr>
        <w:t xml:space="preserve"> </w:t>
      </w:r>
      <w:r w:rsidRPr="00C16940">
        <w:rPr>
          <w:rFonts w:ascii="Calibri" w:eastAsiaTheme="minorHAnsi" w:hAnsi="Calibri" w:cs="Calibri"/>
        </w:rPr>
        <w:t xml:space="preserve">de FIT Georgia para </w:t>
      </w:r>
      <w:proofErr w:type="spellStart"/>
      <w:r w:rsidRPr="00C16940">
        <w:rPr>
          <w:rFonts w:ascii="Calibri" w:eastAsiaTheme="minorHAnsi" w:hAnsi="Calibri" w:cs="Calibri"/>
        </w:rPr>
        <w:t>cada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estudiante</w:t>
      </w:r>
      <w:proofErr w:type="spellEnd"/>
      <w:r w:rsidRPr="00C16940">
        <w:rPr>
          <w:rFonts w:ascii="Calibri" w:eastAsiaTheme="minorHAnsi" w:hAnsi="Calibri" w:cs="Calibri"/>
        </w:rPr>
        <w:t xml:space="preserve"> al final del </w:t>
      </w:r>
      <w:proofErr w:type="spellStart"/>
      <w:r w:rsidRPr="00C16940">
        <w:rPr>
          <w:rFonts w:ascii="Calibri" w:eastAsiaTheme="minorHAnsi" w:hAnsi="Calibri" w:cs="Calibri"/>
        </w:rPr>
        <w:t>año</w:t>
      </w:r>
      <w:proofErr w:type="spellEnd"/>
      <w:r w:rsidRPr="00C16940">
        <w:rPr>
          <w:rFonts w:ascii="Calibri" w:eastAsiaTheme="minorHAnsi" w:hAnsi="Calibri" w:cs="Calibri"/>
        </w:rPr>
        <w:t xml:space="preserve">. Este </w:t>
      </w:r>
      <w:proofErr w:type="spellStart"/>
      <w:r w:rsidRPr="00C16940">
        <w:rPr>
          <w:rFonts w:ascii="Calibri" w:eastAsiaTheme="minorHAnsi" w:hAnsi="Calibri" w:cs="Calibri"/>
        </w:rPr>
        <w:t>informe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incluirá</w:t>
      </w:r>
      <w:proofErr w:type="spellEnd"/>
      <w:r w:rsidRPr="00C16940">
        <w:rPr>
          <w:rFonts w:ascii="Calibri" w:eastAsiaTheme="minorHAnsi" w:hAnsi="Calibri" w:cs="Calibri"/>
        </w:rPr>
        <w:t xml:space="preserve"> las </w:t>
      </w:r>
      <w:proofErr w:type="spellStart"/>
      <w:r w:rsidRPr="00C16940">
        <w:rPr>
          <w:rFonts w:ascii="Calibri" w:eastAsiaTheme="minorHAnsi" w:hAnsi="Calibri" w:cs="Calibri"/>
        </w:rPr>
        <w:t>puntuaciones</w:t>
      </w:r>
      <w:proofErr w:type="spellEnd"/>
      <w:r w:rsidRPr="00C16940">
        <w:rPr>
          <w:rFonts w:ascii="Calibri" w:eastAsiaTheme="minorHAnsi" w:hAnsi="Calibri" w:cs="Calibri"/>
        </w:rPr>
        <w:t xml:space="preserve"> y la </w:t>
      </w:r>
      <w:proofErr w:type="spellStart"/>
      <w:r w:rsidRPr="00C16940">
        <w:rPr>
          <w:rFonts w:ascii="Calibri" w:eastAsiaTheme="minorHAnsi" w:hAnsi="Calibri" w:cs="Calibri"/>
        </w:rPr>
        <w:t>información</w:t>
      </w:r>
      <w:proofErr w:type="spellEnd"/>
      <w:r w:rsidRPr="00C16940">
        <w:rPr>
          <w:rFonts w:ascii="Calibri" w:eastAsiaTheme="minorHAnsi" w:hAnsi="Calibri" w:cs="Calibri"/>
        </w:rPr>
        <w:t xml:space="preserve"> de </w:t>
      </w:r>
      <w:proofErr w:type="spellStart"/>
      <w:r w:rsidRPr="00C16940">
        <w:rPr>
          <w:rFonts w:ascii="Calibri" w:eastAsiaTheme="minorHAnsi" w:hAnsi="Calibri" w:cs="Calibri"/>
        </w:rPr>
        <w:t>su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hijo</w:t>
      </w:r>
      <w:proofErr w:type="spellEnd"/>
      <w:r w:rsidRPr="00C16940">
        <w:rPr>
          <w:rFonts w:ascii="Calibri" w:eastAsiaTheme="minorHAnsi" w:hAnsi="Calibri" w:cs="Calibri"/>
        </w:rPr>
        <w:t xml:space="preserve">. Dado que </w:t>
      </w:r>
      <w:proofErr w:type="spellStart"/>
      <w:r w:rsidRPr="00C16940">
        <w:rPr>
          <w:rFonts w:ascii="Calibri" w:eastAsiaTheme="minorHAnsi" w:hAnsi="Calibri" w:cs="Calibri"/>
        </w:rPr>
        <w:t>este</w:t>
      </w:r>
      <w:proofErr w:type="spellEnd"/>
      <w:r w:rsidRPr="00C16940">
        <w:rPr>
          <w:rFonts w:ascii="Calibri" w:eastAsiaTheme="minorHAnsi" w:hAnsi="Calibri" w:cs="Calibri"/>
        </w:rPr>
        <w:t xml:space="preserve"> es </w:t>
      </w:r>
      <w:proofErr w:type="spellStart"/>
      <w:r w:rsidRPr="00C16940">
        <w:rPr>
          <w:rFonts w:ascii="Calibri" w:eastAsiaTheme="minorHAnsi" w:hAnsi="Calibri" w:cs="Calibri"/>
        </w:rPr>
        <w:t>el</w:t>
      </w:r>
      <w:proofErr w:type="spellEnd"/>
      <w:r w:rsidRPr="00C16940">
        <w:rPr>
          <w:rFonts w:ascii="Calibri" w:eastAsiaTheme="minorHAnsi" w:hAnsi="Calibri" w:cs="Calibri"/>
        </w:rPr>
        <w:t xml:space="preserve"> primer </w:t>
      </w:r>
      <w:proofErr w:type="spellStart"/>
      <w:r w:rsidRPr="00C16940">
        <w:rPr>
          <w:rFonts w:ascii="Calibri" w:eastAsiaTheme="minorHAnsi" w:hAnsi="Calibri" w:cs="Calibri"/>
        </w:rPr>
        <w:t>año</w:t>
      </w:r>
      <w:proofErr w:type="spellEnd"/>
      <w:r w:rsidRPr="00C16940">
        <w:rPr>
          <w:rFonts w:ascii="Calibri" w:eastAsiaTheme="minorHAnsi" w:hAnsi="Calibri" w:cs="Calibri"/>
        </w:rPr>
        <w:t xml:space="preserve"> de FIT Georgia, no hay "Zonas de </w:t>
      </w:r>
      <w:proofErr w:type="spellStart"/>
      <w:r w:rsidRPr="00C16940">
        <w:rPr>
          <w:rFonts w:ascii="Calibri" w:eastAsiaTheme="minorHAnsi" w:hAnsi="Calibri" w:cs="Calibri"/>
        </w:rPr>
        <w:t>aptitud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física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saludable</w:t>
      </w:r>
      <w:proofErr w:type="spellEnd"/>
      <w:r w:rsidRPr="00C16940">
        <w:rPr>
          <w:rFonts w:ascii="Calibri" w:eastAsiaTheme="minorHAnsi" w:hAnsi="Calibri" w:cs="Calibri"/>
        </w:rPr>
        <w:t xml:space="preserve">" </w:t>
      </w:r>
      <w:proofErr w:type="spellStart"/>
      <w:r w:rsidRPr="00C16940">
        <w:rPr>
          <w:rFonts w:ascii="Calibri" w:eastAsiaTheme="minorHAnsi" w:hAnsi="Calibri" w:cs="Calibri"/>
        </w:rPr>
        <w:t>ni</w:t>
      </w:r>
      <w:proofErr w:type="spellEnd"/>
      <w:r w:rsidRPr="00C16940">
        <w:rPr>
          <w:rFonts w:ascii="Calibri" w:eastAsiaTheme="minorHAnsi" w:hAnsi="Calibri" w:cs="Calibri"/>
        </w:rPr>
        <w:t xml:space="preserve"> puntos de </w:t>
      </w:r>
      <w:proofErr w:type="spellStart"/>
      <w:r w:rsidRPr="00C16940">
        <w:rPr>
          <w:rFonts w:ascii="Calibri" w:eastAsiaTheme="minorHAnsi" w:hAnsi="Calibri" w:cs="Calibri"/>
        </w:rPr>
        <w:t>referencia</w:t>
      </w:r>
      <w:proofErr w:type="spellEnd"/>
      <w:r w:rsidRPr="00C16940">
        <w:rPr>
          <w:rFonts w:ascii="Calibri" w:eastAsiaTheme="minorHAnsi" w:hAnsi="Calibri" w:cs="Calibri"/>
        </w:rPr>
        <w:t xml:space="preserve"> con </w:t>
      </w:r>
      <w:proofErr w:type="spellStart"/>
      <w:r w:rsidRPr="00C16940">
        <w:rPr>
          <w:rFonts w:ascii="Calibri" w:eastAsiaTheme="minorHAnsi" w:hAnsi="Calibri" w:cs="Calibri"/>
        </w:rPr>
        <w:t>los</w:t>
      </w:r>
      <w:proofErr w:type="spellEnd"/>
      <w:r w:rsidRPr="00C16940">
        <w:rPr>
          <w:rFonts w:ascii="Calibri" w:eastAsiaTheme="minorHAnsi" w:hAnsi="Calibri" w:cs="Calibri"/>
        </w:rPr>
        <w:t xml:space="preserve"> que </w:t>
      </w:r>
      <w:proofErr w:type="spellStart"/>
      <w:r w:rsidRPr="00C16940">
        <w:rPr>
          <w:rFonts w:ascii="Calibri" w:eastAsiaTheme="minorHAnsi" w:hAnsi="Calibri" w:cs="Calibri"/>
        </w:rPr>
        <w:t>comparar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los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resultados</w:t>
      </w:r>
      <w:proofErr w:type="spellEnd"/>
      <w:r w:rsidRPr="00C16940">
        <w:rPr>
          <w:rFonts w:ascii="Calibri" w:eastAsiaTheme="minorHAnsi" w:hAnsi="Calibri" w:cs="Calibri"/>
        </w:rPr>
        <w:t>, y no hay "</w:t>
      </w:r>
      <w:proofErr w:type="spellStart"/>
      <w:r w:rsidRPr="00C16940">
        <w:rPr>
          <w:rFonts w:ascii="Calibri" w:eastAsiaTheme="minorHAnsi" w:hAnsi="Calibri" w:cs="Calibri"/>
        </w:rPr>
        <w:t>aprobado</w:t>
      </w:r>
      <w:proofErr w:type="spellEnd"/>
      <w:r w:rsidRPr="00C16940">
        <w:rPr>
          <w:rFonts w:ascii="Calibri" w:eastAsiaTheme="minorHAnsi" w:hAnsi="Calibri" w:cs="Calibri"/>
        </w:rPr>
        <w:t xml:space="preserve"> o </w:t>
      </w:r>
      <w:proofErr w:type="spellStart"/>
      <w:r w:rsidRPr="00C16940">
        <w:rPr>
          <w:rFonts w:ascii="Calibri" w:eastAsiaTheme="minorHAnsi" w:hAnsi="Calibri" w:cs="Calibri"/>
        </w:rPr>
        <w:t>reprobado</w:t>
      </w:r>
      <w:proofErr w:type="spellEnd"/>
      <w:r w:rsidRPr="00C16940">
        <w:rPr>
          <w:rFonts w:ascii="Calibri" w:eastAsiaTheme="minorHAnsi" w:hAnsi="Calibri" w:cs="Calibri"/>
        </w:rPr>
        <w:t xml:space="preserve">" </w:t>
      </w:r>
      <w:proofErr w:type="spellStart"/>
      <w:r w:rsidRPr="00C16940">
        <w:rPr>
          <w:rFonts w:ascii="Calibri" w:eastAsiaTheme="minorHAnsi" w:hAnsi="Calibri" w:cs="Calibri"/>
        </w:rPr>
        <w:t>en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el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informe</w:t>
      </w:r>
      <w:proofErr w:type="spellEnd"/>
      <w:r w:rsidRPr="00C16940">
        <w:rPr>
          <w:rFonts w:ascii="Calibri" w:eastAsiaTheme="minorHAnsi" w:hAnsi="Calibri" w:cs="Calibri"/>
        </w:rPr>
        <w:t xml:space="preserve">. La </w:t>
      </w:r>
      <w:proofErr w:type="spellStart"/>
      <w:r w:rsidRPr="00C16940">
        <w:rPr>
          <w:rFonts w:ascii="Calibri" w:eastAsiaTheme="minorHAnsi" w:hAnsi="Calibri" w:cs="Calibri"/>
        </w:rPr>
        <w:t>información</w:t>
      </w:r>
      <w:proofErr w:type="spellEnd"/>
      <w:r w:rsidRPr="00C16940">
        <w:rPr>
          <w:rFonts w:ascii="Calibri" w:eastAsiaTheme="minorHAnsi" w:hAnsi="Calibri" w:cs="Calibri"/>
        </w:rPr>
        <w:t xml:space="preserve"> de </w:t>
      </w:r>
      <w:proofErr w:type="spellStart"/>
      <w:r w:rsidRPr="00C16940">
        <w:rPr>
          <w:rFonts w:ascii="Calibri" w:eastAsiaTheme="minorHAnsi" w:hAnsi="Calibri" w:cs="Calibri"/>
        </w:rPr>
        <w:t>este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informe</w:t>
      </w:r>
      <w:proofErr w:type="spellEnd"/>
      <w:r w:rsidRPr="00C16940">
        <w:rPr>
          <w:rFonts w:ascii="Calibri" w:eastAsiaTheme="minorHAnsi" w:hAnsi="Calibri" w:cs="Calibri"/>
        </w:rPr>
        <w:t xml:space="preserve"> privado no se </w:t>
      </w:r>
      <w:proofErr w:type="spellStart"/>
      <w:r w:rsidRPr="00C16940">
        <w:rPr>
          <w:rFonts w:ascii="Calibri" w:eastAsiaTheme="minorHAnsi" w:hAnsi="Calibri" w:cs="Calibri"/>
        </w:rPr>
        <w:t>mostrará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ni</w:t>
      </w:r>
      <w:proofErr w:type="spellEnd"/>
      <w:r w:rsidRPr="00C16940">
        <w:rPr>
          <w:rFonts w:ascii="Calibri" w:eastAsiaTheme="minorHAnsi" w:hAnsi="Calibri" w:cs="Calibri"/>
        </w:rPr>
        <w:t xml:space="preserve"> se </w:t>
      </w:r>
      <w:proofErr w:type="spellStart"/>
      <w:r w:rsidRPr="00C16940">
        <w:rPr>
          <w:rFonts w:ascii="Calibri" w:eastAsiaTheme="minorHAnsi" w:hAnsi="Calibri" w:cs="Calibri"/>
        </w:rPr>
        <w:t>hará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pública</w:t>
      </w:r>
      <w:proofErr w:type="spellEnd"/>
      <w:r w:rsidRPr="00C16940">
        <w:rPr>
          <w:rFonts w:ascii="Calibri" w:eastAsiaTheme="minorHAnsi" w:hAnsi="Calibri" w:cs="Calibri"/>
        </w:rPr>
        <w:t xml:space="preserve">. El Departamento de </w:t>
      </w:r>
      <w:proofErr w:type="spellStart"/>
      <w:r w:rsidRPr="00C16940">
        <w:rPr>
          <w:rFonts w:ascii="Calibri" w:eastAsiaTheme="minorHAnsi" w:hAnsi="Calibri" w:cs="Calibri"/>
        </w:rPr>
        <w:t>Educación</w:t>
      </w:r>
      <w:proofErr w:type="spellEnd"/>
      <w:r w:rsidRPr="00C16940">
        <w:rPr>
          <w:rFonts w:ascii="Calibri" w:eastAsiaTheme="minorHAnsi" w:hAnsi="Calibri" w:cs="Calibri"/>
        </w:rPr>
        <w:t xml:space="preserve"> de Georgia </w:t>
      </w:r>
      <w:proofErr w:type="spellStart"/>
      <w:r w:rsidRPr="00C16940">
        <w:rPr>
          <w:rFonts w:ascii="Calibri" w:eastAsiaTheme="minorHAnsi" w:hAnsi="Calibri" w:cs="Calibri"/>
        </w:rPr>
        <w:t>comparte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datos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agregados</w:t>
      </w:r>
      <w:proofErr w:type="spellEnd"/>
      <w:r w:rsidRPr="00C16940">
        <w:rPr>
          <w:rFonts w:ascii="Calibri" w:eastAsiaTheme="minorHAnsi" w:hAnsi="Calibri" w:cs="Calibri"/>
        </w:rPr>
        <w:t xml:space="preserve"> y </w:t>
      </w:r>
      <w:proofErr w:type="spellStart"/>
      <w:r w:rsidRPr="00C16940">
        <w:rPr>
          <w:rFonts w:ascii="Calibri" w:eastAsiaTheme="minorHAnsi" w:hAnsi="Calibri" w:cs="Calibri"/>
        </w:rPr>
        <w:t>anónimos</w:t>
      </w:r>
      <w:proofErr w:type="spellEnd"/>
      <w:r w:rsidRPr="00C16940">
        <w:rPr>
          <w:rFonts w:ascii="Calibri" w:eastAsiaTheme="minorHAnsi" w:hAnsi="Calibri" w:cs="Calibri"/>
        </w:rPr>
        <w:t xml:space="preserve"> con </w:t>
      </w:r>
      <w:proofErr w:type="spellStart"/>
      <w:r w:rsidRPr="00C16940">
        <w:rPr>
          <w:rFonts w:ascii="Calibri" w:eastAsiaTheme="minorHAnsi" w:hAnsi="Calibri" w:cs="Calibri"/>
        </w:rPr>
        <w:t>el</w:t>
      </w:r>
      <w:proofErr w:type="spellEnd"/>
      <w:r w:rsidRPr="00C16940">
        <w:rPr>
          <w:rFonts w:ascii="Calibri" w:eastAsiaTheme="minorHAnsi" w:hAnsi="Calibri" w:cs="Calibri"/>
        </w:rPr>
        <w:t xml:space="preserve"> Departamento de Salud y </w:t>
      </w:r>
      <w:proofErr w:type="spellStart"/>
      <w:r w:rsidRPr="00C16940">
        <w:rPr>
          <w:rFonts w:ascii="Calibri" w:eastAsiaTheme="minorHAnsi" w:hAnsi="Calibri" w:cs="Calibri"/>
        </w:rPr>
        <w:t>otras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organizaciones</w:t>
      </w:r>
      <w:proofErr w:type="spellEnd"/>
      <w:r w:rsidRPr="00C16940">
        <w:rPr>
          <w:rFonts w:ascii="Calibri" w:eastAsiaTheme="minorHAnsi" w:hAnsi="Calibri" w:cs="Calibri"/>
        </w:rPr>
        <w:t xml:space="preserve"> de </w:t>
      </w:r>
      <w:proofErr w:type="spellStart"/>
      <w:r w:rsidRPr="00C16940">
        <w:rPr>
          <w:rFonts w:ascii="Calibri" w:eastAsiaTheme="minorHAnsi" w:hAnsi="Calibri" w:cs="Calibri"/>
        </w:rPr>
        <w:t>salud</w:t>
      </w:r>
      <w:proofErr w:type="spellEnd"/>
      <w:r w:rsidRPr="00C16940">
        <w:rPr>
          <w:rFonts w:ascii="Calibri" w:eastAsiaTheme="minorHAnsi" w:hAnsi="Calibri" w:cs="Calibri"/>
        </w:rPr>
        <w:t xml:space="preserve"> para la </w:t>
      </w:r>
      <w:proofErr w:type="spellStart"/>
      <w:r w:rsidRPr="00C16940">
        <w:rPr>
          <w:rFonts w:ascii="Calibri" w:eastAsiaTheme="minorHAnsi" w:hAnsi="Calibri" w:cs="Calibri"/>
        </w:rPr>
        <w:t>financiación</w:t>
      </w:r>
      <w:proofErr w:type="spellEnd"/>
      <w:r w:rsidRPr="00C16940">
        <w:rPr>
          <w:rFonts w:ascii="Calibri" w:eastAsiaTheme="minorHAnsi" w:hAnsi="Calibri" w:cs="Calibri"/>
        </w:rPr>
        <w:t xml:space="preserve"> de </w:t>
      </w:r>
      <w:proofErr w:type="spellStart"/>
      <w:r w:rsidRPr="00C16940">
        <w:rPr>
          <w:rFonts w:ascii="Calibri" w:eastAsiaTheme="minorHAnsi" w:hAnsi="Calibri" w:cs="Calibri"/>
        </w:rPr>
        <w:t>subvenciones</w:t>
      </w:r>
      <w:proofErr w:type="spellEnd"/>
      <w:r w:rsidRPr="00C16940">
        <w:rPr>
          <w:rFonts w:ascii="Calibri" w:eastAsiaTheme="minorHAnsi" w:hAnsi="Calibri" w:cs="Calibri"/>
        </w:rPr>
        <w:t xml:space="preserve"> y la </w:t>
      </w:r>
      <w:proofErr w:type="spellStart"/>
      <w:r w:rsidRPr="00C16940">
        <w:rPr>
          <w:rFonts w:ascii="Calibri" w:eastAsiaTheme="minorHAnsi" w:hAnsi="Calibri" w:cs="Calibri"/>
        </w:rPr>
        <w:t>investigación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relacionada</w:t>
      </w:r>
      <w:proofErr w:type="spellEnd"/>
      <w:r w:rsidRPr="00C16940">
        <w:rPr>
          <w:rFonts w:ascii="Calibri" w:eastAsiaTheme="minorHAnsi" w:hAnsi="Calibri" w:cs="Calibri"/>
        </w:rPr>
        <w:t xml:space="preserve"> con la </w:t>
      </w:r>
      <w:proofErr w:type="spellStart"/>
      <w:r w:rsidRPr="00C16940">
        <w:rPr>
          <w:rFonts w:ascii="Calibri" w:eastAsiaTheme="minorHAnsi" w:hAnsi="Calibri" w:cs="Calibri"/>
        </w:rPr>
        <w:t>salud</w:t>
      </w:r>
      <w:proofErr w:type="spellEnd"/>
      <w:r w:rsidRPr="00C16940">
        <w:rPr>
          <w:rFonts w:ascii="Calibri" w:eastAsiaTheme="minorHAnsi" w:hAnsi="Calibri" w:cs="Calibri"/>
        </w:rPr>
        <w:t xml:space="preserve"> y la </w:t>
      </w:r>
      <w:proofErr w:type="spellStart"/>
      <w:r w:rsidRPr="00C16940">
        <w:rPr>
          <w:rFonts w:ascii="Calibri" w:eastAsiaTheme="minorHAnsi" w:hAnsi="Calibri" w:cs="Calibri"/>
        </w:rPr>
        <w:t>aptitud</w:t>
      </w:r>
      <w:proofErr w:type="spellEnd"/>
      <w:r w:rsidRPr="00C16940">
        <w:rPr>
          <w:rFonts w:ascii="Calibri" w:eastAsiaTheme="minorHAnsi" w:hAnsi="Calibri" w:cs="Calibri"/>
        </w:rPr>
        <w:t xml:space="preserve"> </w:t>
      </w:r>
      <w:proofErr w:type="spellStart"/>
      <w:r w:rsidRPr="00C16940">
        <w:rPr>
          <w:rFonts w:ascii="Calibri" w:eastAsiaTheme="minorHAnsi" w:hAnsi="Calibri" w:cs="Calibri"/>
        </w:rPr>
        <w:t>física</w:t>
      </w:r>
      <w:proofErr w:type="spellEnd"/>
      <w:r w:rsidRPr="00C16940">
        <w:rPr>
          <w:rFonts w:ascii="Calibri" w:eastAsiaTheme="minorHAnsi" w:hAnsi="Calibri" w:cs="Calibri"/>
        </w:rPr>
        <w:t>.</w:t>
      </w:r>
    </w:p>
    <w:p w14:paraId="09BAA2FF" w14:textId="77777777" w:rsidR="008530AE" w:rsidRDefault="008530AE" w:rsidP="008530AE">
      <w:pPr>
        <w:pStyle w:val="BodyText"/>
        <w:spacing w:before="179"/>
      </w:pPr>
    </w:p>
    <w:p w14:paraId="580BC768" w14:textId="3A4C4D68" w:rsidR="008530AE" w:rsidRDefault="00370FCF" w:rsidP="008530AE">
      <w:pPr>
        <w:pStyle w:val="BodyText"/>
        <w:ind w:left="119"/>
      </w:pPr>
      <w:r w:rsidRPr="00370FCF">
        <w:t xml:space="preserve">Para </w:t>
      </w:r>
      <w:proofErr w:type="spellStart"/>
      <w:r w:rsidRPr="00370FCF">
        <w:t>obtener</w:t>
      </w:r>
      <w:proofErr w:type="spellEnd"/>
      <w:r w:rsidRPr="00370FCF">
        <w:t xml:space="preserve"> </w:t>
      </w:r>
      <w:proofErr w:type="spellStart"/>
      <w:r w:rsidRPr="00370FCF">
        <w:t>más</w:t>
      </w:r>
      <w:proofErr w:type="spellEnd"/>
      <w:r w:rsidRPr="00370FCF">
        <w:t xml:space="preserve"> </w:t>
      </w:r>
      <w:proofErr w:type="spellStart"/>
      <w:r w:rsidRPr="00370FCF">
        <w:t>información</w:t>
      </w:r>
      <w:proofErr w:type="spellEnd"/>
      <w:r w:rsidRPr="00370FCF">
        <w:t xml:space="preserve"> </w:t>
      </w:r>
      <w:proofErr w:type="spellStart"/>
      <w:r w:rsidRPr="00370FCF">
        <w:t>sobre</w:t>
      </w:r>
      <w:proofErr w:type="spellEnd"/>
      <w:r w:rsidRPr="00370FCF">
        <w:t xml:space="preserve"> la </w:t>
      </w:r>
      <w:proofErr w:type="spellStart"/>
      <w:r w:rsidRPr="00370FCF">
        <w:t>evaluación</w:t>
      </w:r>
      <w:proofErr w:type="spellEnd"/>
      <w:r w:rsidRPr="00370FCF">
        <w:t xml:space="preserve"> FIT Georgia, </w:t>
      </w:r>
      <w:proofErr w:type="spellStart"/>
      <w:r w:rsidRPr="00370FCF">
        <w:t>consulte</w:t>
      </w:r>
      <w:proofErr w:type="spellEnd"/>
      <w:r w:rsidRPr="00370FCF">
        <w:t xml:space="preserve"> la</w:t>
      </w:r>
      <w:r w:rsidR="008530AE">
        <w:rPr>
          <w:spacing w:val="-3"/>
        </w:rPr>
        <w:t xml:space="preserve"> </w:t>
      </w:r>
      <w:hyperlink r:id="rId10">
        <w:r w:rsidR="008530AE">
          <w:rPr>
            <w:color w:val="0562C1"/>
            <w:u w:val="single" w:color="0562C1"/>
          </w:rPr>
          <w:t>FIT</w:t>
        </w:r>
        <w:r w:rsidR="008530AE">
          <w:rPr>
            <w:color w:val="0562C1"/>
            <w:spacing w:val="-4"/>
            <w:u w:val="single" w:color="0562C1"/>
          </w:rPr>
          <w:t xml:space="preserve"> </w:t>
        </w:r>
        <w:r w:rsidR="008530AE">
          <w:rPr>
            <w:color w:val="0562C1"/>
            <w:u w:val="single" w:color="0562C1"/>
          </w:rPr>
          <w:t>Georgia</w:t>
        </w:r>
        <w:r w:rsidR="008530AE">
          <w:rPr>
            <w:color w:val="0562C1"/>
            <w:spacing w:val="-3"/>
            <w:u w:val="single" w:color="0562C1"/>
          </w:rPr>
          <w:t xml:space="preserve"> </w:t>
        </w:r>
        <w:r w:rsidR="008530AE">
          <w:rPr>
            <w:color w:val="0562C1"/>
            <w:spacing w:val="-2"/>
            <w:u w:val="single" w:color="0562C1"/>
          </w:rPr>
          <w:t>Manual</w:t>
        </w:r>
        <w:r w:rsidR="008530AE">
          <w:rPr>
            <w:spacing w:val="-2"/>
          </w:rPr>
          <w:t>.</w:t>
        </w:r>
      </w:hyperlink>
    </w:p>
    <w:p w14:paraId="56EDD884" w14:textId="77777777" w:rsidR="008530AE" w:rsidRDefault="008530AE" w:rsidP="008530AE">
      <w:pPr>
        <w:pStyle w:val="BodyText"/>
        <w:spacing w:before="41"/>
      </w:pPr>
    </w:p>
    <w:p w14:paraId="1661E0FB" w14:textId="6702EA31" w:rsidR="0013175A" w:rsidRDefault="00892C7B" w:rsidP="008530AE">
      <w:pPr>
        <w:pStyle w:val="BodyText"/>
        <w:spacing w:line="256" w:lineRule="auto"/>
        <w:ind w:left="119"/>
      </w:pPr>
      <w:r w:rsidRPr="00892C7B">
        <w:rPr>
          <w:b/>
          <w:bCs/>
        </w:rPr>
        <w:lastRenderedPageBreak/>
        <w:t>Si NO</w:t>
      </w:r>
      <w:r w:rsidRPr="00892C7B">
        <w:t xml:space="preserve"> </w:t>
      </w:r>
      <w:proofErr w:type="spellStart"/>
      <w:r w:rsidRPr="00892C7B">
        <w:t>desea</w:t>
      </w:r>
      <w:proofErr w:type="spellEnd"/>
      <w:r w:rsidRPr="00892C7B">
        <w:t xml:space="preserve"> que se </w:t>
      </w:r>
      <w:proofErr w:type="spellStart"/>
      <w:r w:rsidRPr="00892C7B">
        <w:t>registren</w:t>
      </w:r>
      <w:proofErr w:type="spellEnd"/>
      <w:r w:rsidRPr="00892C7B">
        <w:t xml:space="preserve"> o </w:t>
      </w:r>
      <w:proofErr w:type="spellStart"/>
      <w:r w:rsidRPr="00892C7B">
        <w:t>informen</w:t>
      </w:r>
      <w:proofErr w:type="spellEnd"/>
      <w:r w:rsidRPr="00892C7B">
        <w:t xml:space="preserve"> </w:t>
      </w:r>
      <w:proofErr w:type="spellStart"/>
      <w:r w:rsidRPr="00892C7B">
        <w:t>los</w:t>
      </w:r>
      <w:proofErr w:type="spellEnd"/>
      <w:r w:rsidRPr="00892C7B">
        <w:t xml:space="preserve"> </w:t>
      </w:r>
      <w:proofErr w:type="spellStart"/>
      <w:r w:rsidRPr="00892C7B">
        <w:t>datos</w:t>
      </w:r>
      <w:proofErr w:type="spellEnd"/>
      <w:r w:rsidRPr="00892C7B">
        <w:t xml:space="preserve"> de </w:t>
      </w:r>
      <w:proofErr w:type="spellStart"/>
      <w:r w:rsidRPr="00892C7B">
        <w:t>su</w:t>
      </w:r>
      <w:proofErr w:type="spellEnd"/>
      <w:r w:rsidRPr="00892C7B">
        <w:t xml:space="preserve"> </w:t>
      </w:r>
      <w:proofErr w:type="spellStart"/>
      <w:r w:rsidRPr="00892C7B">
        <w:t>estudiante</w:t>
      </w:r>
      <w:proofErr w:type="spellEnd"/>
      <w:r w:rsidRPr="00892C7B">
        <w:t xml:space="preserve"> para un </w:t>
      </w:r>
      <w:proofErr w:type="spellStart"/>
      <w:r w:rsidRPr="00892C7B">
        <w:t>componente</w:t>
      </w:r>
      <w:proofErr w:type="spellEnd"/>
      <w:r w:rsidRPr="00892C7B">
        <w:t xml:space="preserve"> de </w:t>
      </w:r>
      <w:proofErr w:type="spellStart"/>
      <w:r w:rsidRPr="00892C7B">
        <w:t>aptitud</w:t>
      </w:r>
      <w:proofErr w:type="spellEnd"/>
      <w:r w:rsidRPr="00892C7B">
        <w:t xml:space="preserve"> </w:t>
      </w:r>
      <w:proofErr w:type="spellStart"/>
      <w:r w:rsidRPr="00892C7B">
        <w:t>física</w:t>
      </w:r>
      <w:proofErr w:type="spellEnd"/>
      <w:r w:rsidRPr="00892C7B">
        <w:t xml:space="preserve"> </w:t>
      </w:r>
      <w:proofErr w:type="spellStart"/>
      <w:r w:rsidRPr="00892C7B">
        <w:t>específico</w:t>
      </w:r>
      <w:proofErr w:type="spellEnd"/>
      <w:r w:rsidRPr="00892C7B">
        <w:t xml:space="preserve">, </w:t>
      </w:r>
      <w:proofErr w:type="spellStart"/>
      <w:r w:rsidRPr="00892C7B">
        <w:t>selecciónelo</w:t>
      </w:r>
      <w:proofErr w:type="spellEnd"/>
      <w:r w:rsidRPr="00892C7B">
        <w:t xml:space="preserve"> a </w:t>
      </w:r>
      <w:proofErr w:type="spellStart"/>
      <w:r w:rsidRPr="00892C7B">
        <w:t>continuación</w:t>
      </w:r>
      <w:proofErr w:type="spellEnd"/>
      <w:r w:rsidRPr="00892C7B">
        <w:t xml:space="preserve"> y </w:t>
      </w:r>
      <w:proofErr w:type="spellStart"/>
      <w:r w:rsidRPr="00892C7B">
        <w:t>firme</w:t>
      </w:r>
      <w:proofErr w:type="spellEnd"/>
      <w:r w:rsidRPr="00892C7B">
        <w:t xml:space="preserve"> </w:t>
      </w:r>
      <w:proofErr w:type="spellStart"/>
      <w:r w:rsidRPr="00892C7B">
        <w:t>electrónicamente</w:t>
      </w:r>
      <w:proofErr w:type="spellEnd"/>
      <w:r w:rsidRPr="00892C7B">
        <w:t xml:space="preserve"> </w:t>
      </w:r>
      <w:proofErr w:type="spellStart"/>
      <w:r w:rsidRPr="00892C7B">
        <w:t>este</w:t>
      </w:r>
      <w:proofErr w:type="spellEnd"/>
      <w:r w:rsidRPr="00892C7B">
        <w:t xml:space="preserve"> </w:t>
      </w:r>
      <w:proofErr w:type="spellStart"/>
      <w:r w:rsidRPr="00892C7B">
        <w:t>formulario</w:t>
      </w:r>
      <w:proofErr w:type="spellEnd"/>
      <w:r w:rsidRPr="00892C7B">
        <w:t xml:space="preserve"> antes del 30 de </w:t>
      </w:r>
      <w:proofErr w:type="spellStart"/>
      <w:r w:rsidRPr="00892C7B">
        <w:t>octubre</w:t>
      </w:r>
      <w:proofErr w:type="spellEnd"/>
      <w:r w:rsidRPr="00892C7B">
        <w:t xml:space="preserve"> de 2024.</w:t>
      </w:r>
    </w:p>
    <w:p w14:paraId="6DDBA325" w14:textId="77777777" w:rsidR="0013175A" w:rsidRDefault="0013175A" w:rsidP="008530AE">
      <w:pPr>
        <w:pStyle w:val="BodyText"/>
        <w:spacing w:line="256" w:lineRule="auto"/>
        <w:ind w:left="119"/>
      </w:pPr>
    </w:p>
    <w:p w14:paraId="3490A53F" w14:textId="77777777" w:rsidR="0013175A" w:rsidRDefault="0013175A" w:rsidP="008530AE">
      <w:pPr>
        <w:pStyle w:val="BodyText"/>
        <w:spacing w:line="256" w:lineRule="auto"/>
        <w:ind w:left="119"/>
      </w:pPr>
    </w:p>
    <w:p w14:paraId="50A38116" w14:textId="3B93D188" w:rsidR="008530AE" w:rsidRDefault="00B616CF" w:rsidP="008530AE">
      <w:pPr>
        <w:spacing w:before="164"/>
        <w:ind w:left="120"/>
        <w:rPr>
          <w:b/>
          <w:i/>
          <w:color w:val="000000"/>
          <w:spacing w:val="-2"/>
        </w:rPr>
      </w:pPr>
      <w:r w:rsidRPr="00B616CF">
        <w:rPr>
          <w:b/>
          <w:i/>
          <w:color w:val="000000"/>
        </w:rPr>
        <w:t xml:space="preserve">No es </w:t>
      </w:r>
      <w:proofErr w:type="spellStart"/>
      <w:r w:rsidRPr="00B616CF">
        <w:rPr>
          <w:b/>
          <w:i/>
          <w:color w:val="000000"/>
        </w:rPr>
        <w:t>necesario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realizar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ninguna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acción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si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desea</w:t>
      </w:r>
      <w:proofErr w:type="spellEnd"/>
      <w:r w:rsidRPr="00B616CF">
        <w:rPr>
          <w:b/>
          <w:i/>
          <w:color w:val="000000"/>
        </w:rPr>
        <w:t xml:space="preserve"> que </w:t>
      </w:r>
      <w:proofErr w:type="spellStart"/>
      <w:r w:rsidRPr="00B616CF">
        <w:rPr>
          <w:b/>
          <w:i/>
          <w:color w:val="000000"/>
        </w:rPr>
        <w:t>su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estudiante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participe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en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todos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los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r w:rsidRPr="00B616CF">
        <w:rPr>
          <w:b/>
          <w:i/>
          <w:color w:val="000000"/>
        </w:rPr>
        <w:t>componentes</w:t>
      </w:r>
      <w:proofErr w:type="spellEnd"/>
      <w:r w:rsidRPr="00B616CF">
        <w:rPr>
          <w:b/>
          <w:i/>
          <w:color w:val="000000"/>
        </w:rPr>
        <w:t xml:space="preserve"> de </w:t>
      </w:r>
      <w:proofErr w:type="spellStart"/>
      <w:r w:rsidRPr="00B616CF">
        <w:rPr>
          <w:b/>
          <w:i/>
          <w:color w:val="000000"/>
        </w:rPr>
        <w:t>acondicionamiento</w:t>
      </w:r>
      <w:proofErr w:type="spellEnd"/>
      <w:r w:rsidRPr="00B616CF">
        <w:rPr>
          <w:b/>
          <w:i/>
          <w:color w:val="000000"/>
        </w:rPr>
        <w:t xml:space="preserve"> </w:t>
      </w:r>
      <w:proofErr w:type="spellStart"/>
      <w:proofErr w:type="gramStart"/>
      <w:r w:rsidRPr="00B616CF">
        <w:rPr>
          <w:b/>
          <w:i/>
          <w:color w:val="000000"/>
        </w:rPr>
        <w:t>físico</w:t>
      </w:r>
      <w:proofErr w:type="spellEnd"/>
      <w:r w:rsidRPr="00B616CF">
        <w:rPr>
          <w:b/>
          <w:i/>
          <w:color w:val="000000"/>
        </w:rPr>
        <w:t>.</w:t>
      </w:r>
      <w:r w:rsidR="008530AE">
        <w:rPr>
          <w:b/>
          <w:i/>
          <w:color w:val="000000"/>
          <w:spacing w:val="-2"/>
          <w:highlight w:val="yellow"/>
        </w:rPr>
        <w:t>.</w:t>
      </w:r>
      <w:proofErr w:type="gramEnd"/>
    </w:p>
    <w:p w14:paraId="15A78A5D" w14:textId="2B08F511" w:rsidR="008364A3" w:rsidRPr="008364A3" w:rsidRDefault="008364A3" w:rsidP="008364A3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178"/>
        <w:rPr>
          <w:b/>
        </w:rPr>
      </w:pPr>
      <w:r w:rsidRPr="008364A3">
        <w:rPr>
          <w:b/>
        </w:rPr>
        <w:t xml:space="preserve">NO </w:t>
      </w:r>
      <w:proofErr w:type="spellStart"/>
      <w:r w:rsidRPr="008364A3">
        <w:rPr>
          <w:b/>
        </w:rPr>
        <w:t>quiero</w:t>
      </w:r>
      <w:proofErr w:type="spellEnd"/>
      <w:r w:rsidRPr="008364A3">
        <w:rPr>
          <w:b/>
        </w:rPr>
        <w:t xml:space="preserve"> </w:t>
      </w:r>
      <w:r w:rsidRPr="00B869AC">
        <w:rPr>
          <w:bCs/>
        </w:rPr>
        <w:t xml:space="preserve">que se </w:t>
      </w:r>
      <w:proofErr w:type="spellStart"/>
      <w:r w:rsidRPr="00B869AC">
        <w:rPr>
          <w:bCs/>
        </w:rPr>
        <w:t>registren</w:t>
      </w:r>
      <w:proofErr w:type="spellEnd"/>
      <w:r w:rsidRPr="00B869AC">
        <w:rPr>
          <w:bCs/>
        </w:rPr>
        <w:t xml:space="preserve"> o </w:t>
      </w:r>
      <w:proofErr w:type="spellStart"/>
      <w:r w:rsidRPr="00B869AC">
        <w:rPr>
          <w:bCs/>
        </w:rPr>
        <w:t>informen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los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datos</w:t>
      </w:r>
      <w:proofErr w:type="spellEnd"/>
      <w:r w:rsidRPr="00B869AC">
        <w:rPr>
          <w:bCs/>
        </w:rPr>
        <w:t xml:space="preserve"> de mi </w:t>
      </w:r>
      <w:proofErr w:type="spellStart"/>
      <w:r w:rsidRPr="00B869AC">
        <w:rPr>
          <w:bCs/>
        </w:rPr>
        <w:t>hijo</w:t>
      </w:r>
      <w:proofErr w:type="spellEnd"/>
      <w:r w:rsidRPr="00B869AC">
        <w:rPr>
          <w:bCs/>
        </w:rPr>
        <w:t xml:space="preserve"> para Cuerpo </w:t>
      </w:r>
      <w:proofErr w:type="spellStart"/>
      <w:r w:rsidRPr="00B869AC">
        <w:rPr>
          <w:bCs/>
        </w:rPr>
        <w:t>sano</w:t>
      </w:r>
      <w:proofErr w:type="spellEnd"/>
      <w:r w:rsidRPr="00B869AC">
        <w:rPr>
          <w:bCs/>
        </w:rPr>
        <w:t xml:space="preserve"> (</w:t>
      </w:r>
      <w:proofErr w:type="spellStart"/>
      <w:r w:rsidRPr="00B869AC">
        <w:rPr>
          <w:bCs/>
        </w:rPr>
        <w:t>altura</w:t>
      </w:r>
      <w:proofErr w:type="spellEnd"/>
      <w:r w:rsidRPr="00B869AC">
        <w:rPr>
          <w:bCs/>
        </w:rPr>
        <w:t xml:space="preserve"> y peso).</w:t>
      </w:r>
    </w:p>
    <w:p w14:paraId="5773CFE6" w14:textId="6876CFDC" w:rsidR="008364A3" w:rsidRPr="00B869AC" w:rsidRDefault="008364A3" w:rsidP="008364A3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178"/>
        <w:rPr>
          <w:bCs/>
        </w:rPr>
      </w:pPr>
      <w:r w:rsidRPr="008364A3">
        <w:rPr>
          <w:b/>
        </w:rPr>
        <w:t xml:space="preserve">NO </w:t>
      </w:r>
      <w:proofErr w:type="spellStart"/>
      <w:r w:rsidRPr="008364A3">
        <w:rPr>
          <w:b/>
        </w:rPr>
        <w:t>quiero</w:t>
      </w:r>
      <w:proofErr w:type="spellEnd"/>
      <w:r w:rsidRPr="008364A3">
        <w:rPr>
          <w:b/>
        </w:rPr>
        <w:t xml:space="preserve"> </w:t>
      </w:r>
      <w:r w:rsidRPr="00B869AC">
        <w:rPr>
          <w:bCs/>
        </w:rPr>
        <w:t xml:space="preserve">que se </w:t>
      </w:r>
      <w:proofErr w:type="spellStart"/>
      <w:r w:rsidRPr="00B869AC">
        <w:rPr>
          <w:bCs/>
        </w:rPr>
        <w:t>registren</w:t>
      </w:r>
      <w:proofErr w:type="spellEnd"/>
      <w:r w:rsidRPr="00B869AC">
        <w:rPr>
          <w:bCs/>
        </w:rPr>
        <w:t xml:space="preserve"> o </w:t>
      </w:r>
      <w:proofErr w:type="spellStart"/>
      <w:r w:rsidRPr="00B869AC">
        <w:rPr>
          <w:bCs/>
        </w:rPr>
        <w:t>informen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los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datos</w:t>
      </w:r>
      <w:proofErr w:type="spellEnd"/>
      <w:r w:rsidRPr="00B869AC">
        <w:rPr>
          <w:bCs/>
        </w:rPr>
        <w:t xml:space="preserve"> de mi </w:t>
      </w:r>
      <w:proofErr w:type="spellStart"/>
      <w:r w:rsidRPr="00B869AC">
        <w:rPr>
          <w:bCs/>
        </w:rPr>
        <w:t>hijo</w:t>
      </w:r>
      <w:proofErr w:type="spellEnd"/>
      <w:r w:rsidRPr="00B869AC">
        <w:rPr>
          <w:bCs/>
        </w:rPr>
        <w:t xml:space="preserve"> para </w:t>
      </w:r>
      <w:proofErr w:type="spellStart"/>
      <w:r w:rsidRPr="00B869AC">
        <w:rPr>
          <w:bCs/>
        </w:rPr>
        <w:t>Capacidad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aeróbica</w:t>
      </w:r>
      <w:proofErr w:type="spellEnd"/>
      <w:r w:rsidRPr="00B869AC">
        <w:rPr>
          <w:bCs/>
        </w:rPr>
        <w:t xml:space="preserve"> (</w:t>
      </w:r>
      <w:proofErr w:type="spellStart"/>
      <w:r w:rsidRPr="00B869AC">
        <w:rPr>
          <w:bCs/>
        </w:rPr>
        <w:t>carrera</w:t>
      </w:r>
      <w:proofErr w:type="spellEnd"/>
      <w:r w:rsidRPr="00B869AC">
        <w:rPr>
          <w:bCs/>
        </w:rPr>
        <w:t xml:space="preserve"> de </w:t>
      </w:r>
      <w:proofErr w:type="spellStart"/>
      <w:r w:rsidRPr="00B869AC">
        <w:rPr>
          <w:bCs/>
        </w:rPr>
        <w:t>una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milla</w:t>
      </w:r>
      <w:proofErr w:type="spellEnd"/>
      <w:r w:rsidRPr="00B869AC">
        <w:rPr>
          <w:bCs/>
        </w:rPr>
        <w:t xml:space="preserve"> o </w:t>
      </w:r>
      <w:proofErr w:type="spellStart"/>
      <w:r w:rsidRPr="00B869AC">
        <w:rPr>
          <w:bCs/>
        </w:rPr>
        <w:t>prueba</w:t>
      </w:r>
      <w:proofErr w:type="spellEnd"/>
      <w:r w:rsidRPr="00B869AC">
        <w:rPr>
          <w:bCs/>
        </w:rPr>
        <w:t xml:space="preserve"> PACER).</w:t>
      </w:r>
    </w:p>
    <w:p w14:paraId="10FB9AA7" w14:textId="770A0653" w:rsidR="008364A3" w:rsidRPr="00B869AC" w:rsidRDefault="008364A3" w:rsidP="008364A3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178"/>
        <w:rPr>
          <w:bCs/>
        </w:rPr>
      </w:pPr>
      <w:r w:rsidRPr="008364A3">
        <w:rPr>
          <w:b/>
        </w:rPr>
        <w:t xml:space="preserve">NO </w:t>
      </w:r>
      <w:proofErr w:type="spellStart"/>
      <w:r w:rsidRPr="008364A3">
        <w:rPr>
          <w:b/>
        </w:rPr>
        <w:t>quiero</w:t>
      </w:r>
      <w:proofErr w:type="spellEnd"/>
      <w:r w:rsidRPr="008364A3">
        <w:rPr>
          <w:b/>
        </w:rPr>
        <w:t xml:space="preserve"> </w:t>
      </w:r>
      <w:r w:rsidRPr="00B869AC">
        <w:rPr>
          <w:bCs/>
        </w:rPr>
        <w:t xml:space="preserve">que se </w:t>
      </w:r>
      <w:proofErr w:type="spellStart"/>
      <w:r w:rsidRPr="00B869AC">
        <w:rPr>
          <w:bCs/>
        </w:rPr>
        <w:t>registren</w:t>
      </w:r>
      <w:proofErr w:type="spellEnd"/>
      <w:r w:rsidRPr="00B869AC">
        <w:rPr>
          <w:bCs/>
        </w:rPr>
        <w:t xml:space="preserve"> o </w:t>
      </w:r>
      <w:proofErr w:type="spellStart"/>
      <w:r w:rsidRPr="00B869AC">
        <w:rPr>
          <w:bCs/>
        </w:rPr>
        <w:t>informen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los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datos</w:t>
      </w:r>
      <w:proofErr w:type="spellEnd"/>
      <w:r w:rsidRPr="00B869AC">
        <w:rPr>
          <w:bCs/>
        </w:rPr>
        <w:t xml:space="preserve"> de mi </w:t>
      </w:r>
      <w:proofErr w:type="spellStart"/>
      <w:r w:rsidRPr="00B869AC">
        <w:rPr>
          <w:bCs/>
        </w:rPr>
        <w:t>hijo</w:t>
      </w:r>
      <w:proofErr w:type="spellEnd"/>
      <w:r w:rsidRPr="00B869AC">
        <w:rPr>
          <w:bCs/>
        </w:rPr>
        <w:t xml:space="preserve"> para </w:t>
      </w:r>
      <w:proofErr w:type="spellStart"/>
      <w:r w:rsidRPr="00B869AC">
        <w:rPr>
          <w:bCs/>
        </w:rPr>
        <w:t>Fuerza</w:t>
      </w:r>
      <w:proofErr w:type="spellEnd"/>
      <w:r w:rsidRPr="00B869AC">
        <w:rPr>
          <w:bCs/>
        </w:rPr>
        <w:t xml:space="preserve"> y ​​</w:t>
      </w:r>
      <w:proofErr w:type="spellStart"/>
      <w:r w:rsidRPr="00B869AC">
        <w:rPr>
          <w:bCs/>
        </w:rPr>
        <w:t>resistencia</w:t>
      </w:r>
      <w:proofErr w:type="spellEnd"/>
      <w:r w:rsidRPr="00B869AC">
        <w:rPr>
          <w:bCs/>
        </w:rPr>
        <w:t xml:space="preserve"> muscular (</w:t>
      </w:r>
      <w:proofErr w:type="spellStart"/>
      <w:r w:rsidRPr="00B869AC">
        <w:rPr>
          <w:bCs/>
        </w:rPr>
        <w:t>flexiones</w:t>
      </w:r>
      <w:proofErr w:type="spellEnd"/>
      <w:r w:rsidRPr="00B869AC">
        <w:rPr>
          <w:bCs/>
        </w:rPr>
        <w:t xml:space="preserve"> de </w:t>
      </w:r>
      <w:proofErr w:type="spellStart"/>
      <w:r w:rsidRPr="00B869AC">
        <w:rPr>
          <w:bCs/>
        </w:rPr>
        <w:t>brazos</w:t>
      </w:r>
      <w:proofErr w:type="spellEnd"/>
      <w:r w:rsidRPr="00B869AC">
        <w:rPr>
          <w:bCs/>
        </w:rPr>
        <w:t>).</w:t>
      </w:r>
    </w:p>
    <w:p w14:paraId="1F68A1F5" w14:textId="56A19A88" w:rsidR="008364A3" w:rsidRPr="008364A3" w:rsidRDefault="008364A3" w:rsidP="008364A3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178"/>
        <w:rPr>
          <w:b/>
        </w:rPr>
      </w:pPr>
      <w:r w:rsidRPr="008364A3">
        <w:rPr>
          <w:b/>
        </w:rPr>
        <w:t xml:space="preserve"> NO </w:t>
      </w:r>
      <w:proofErr w:type="spellStart"/>
      <w:r w:rsidRPr="008364A3">
        <w:rPr>
          <w:b/>
        </w:rPr>
        <w:t>quiero</w:t>
      </w:r>
      <w:proofErr w:type="spellEnd"/>
      <w:r w:rsidRPr="008364A3">
        <w:rPr>
          <w:b/>
        </w:rPr>
        <w:t xml:space="preserve"> </w:t>
      </w:r>
      <w:r w:rsidRPr="00B869AC">
        <w:rPr>
          <w:bCs/>
        </w:rPr>
        <w:t xml:space="preserve">que se </w:t>
      </w:r>
      <w:proofErr w:type="spellStart"/>
      <w:r w:rsidRPr="00B869AC">
        <w:rPr>
          <w:bCs/>
        </w:rPr>
        <w:t>registren</w:t>
      </w:r>
      <w:proofErr w:type="spellEnd"/>
      <w:r w:rsidRPr="00B869AC">
        <w:rPr>
          <w:bCs/>
        </w:rPr>
        <w:t xml:space="preserve"> o </w:t>
      </w:r>
      <w:proofErr w:type="spellStart"/>
      <w:r w:rsidRPr="00B869AC">
        <w:rPr>
          <w:bCs/>
        </w:rPr>
        <w:t>informen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los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datos</w:t>
      </w:r>
      <w:proofErr w:type="spellEnd"/>
      <w:r w:rsidRPr="00B869AC">
        <w:rPr>
          <w:bCs/>
        </w:rPr>
        <w:t xml:space="preserve"> de mi </w:t>
      </w:r>
      <w:proofErr w:type="spellStart"/>
      <w:r w:rsidRPr="00B869AC">
        <w:rPr>
          <w:bCs/>
        </w:rPr>
        <w:t>hijo</w:t>
      </w:r>
      <w:proofErr w:type="spellEnd"/>
      <w:r w:rsidRPr="00B869AC">
        <w:rPr>
          <w:bCs/>
        </w:rPr>
        <w:t xml:space="preserve"> para </w:t>
      </w:r>
      <w:proofErr w:type="spellStart"/>
      <w:r w:rsidRPr="00B869AC">
        <w:rPr>
          <w:bCs/>
        </w:rPr>
        <w:t>Fuerza</w:t>
      </w:r>
      <w:proofErr w:type="spellEnd"/>
      <w:r w:rsidRPr="00B869AC">
        <w:rPr>
          <w:bCs/>
        </w:rPr>
        <w:t xml:space="preserve"> y ​​</w:t>
      </w:r>
      <w:proofErr w:type="spellStart"/>
      <w:r w:rsidRPr="00B869AC">
        <w:rPr>
          <w:bCs/>
        </w:rPr>
        <w:t>resistencia</w:t>
      </w:r>
      <w:proofErr w:type="spellEnd"/>
      <w:r w:rsidRPr="00B869AC">
        <w:rPr>
          <w:bCs/>
        </w:rPr>
        <w:t xml:space="preserve"> muscular (</w:t>
      </w:r>
      <w:proofErr w:type="spellStart"/>
      <w:r w:rsidRPr="00B869AC">
        <w:rPr>
          <w:bCs/>
        </w:rPr>
        <w:t>abdominales</w:t>
      </w:r>
      <w:proofErr w:type="spellEnd"/>
      <w:r w:rsidRPr="00B869AC">
        <w:rPr>
          <w:bCs/>
        </w:rPr>
        <w:t>).</w:t>
      </w:r>
    </w:p>
    <w:p w14:paraId="1BF611C5" w14:textId="0CED44A9" w:rsidR="008530AE" w:rsidRPr="00B869AC" w:rsidRDefault="008364A3" w:rsidP="008364A3">
      <w:pPr>
        <w:pStyle w:val="ListParagraph"/>
        <w:widowControl w:val="0"/>
        <w:numPr>
          <w:ilvl w:val="0"/>
          <w:numId w:val="2"/>
        </w:numPr>
        <w:tabs>
          <w:tab w:val="left" w:pos="840"/>
        </w:tabs>
        <w:autoSpaceDE w:val="0"/>
        <w:autoSpaceDN w:val="0"/>
        <w:spacing w:before="178"/>
        <w:contextualSpacing w:val="0"/>
        <w:rPr>
          <w:bCs/>
        </w:rPr>
      </w:pPr>
      <w:r w:rsidRPr="008364A3">
        <w:rPr>
          <w:b/>
        </w:rPr>
        <w:t xml:space="preserve">NO </w:t>
      </w:r>
      <w:proofErr w:type="spellStart"/>
      <w:r w:rsidRPr="008364A3">
        <w:rPr>
          <w:b/>
        </w:rPr>
        <w:t>quiero</w:t>
      </w:r>
      <w:proofErr w:type="spellEnd"/>
      <w:r w:rsidRPr="008364A3">
        <w:rPr>
          <w:b/>
        </w:rPr>
        <w:t xml:space="preserve"> </w:t>
      </w:r>
      <w:r w:rsidRPr="00B869AC">
        <w:rPr>
          <w:bCs/>
        </w:rPr>
        <w:t xml:space="preserve">que se </w:t>
      </w:r>
      <w:proofErr w:type="spellStart"/>
      <w:r w:rsidRPr="00B869AC">
        <w:rPr>
          <w:bCs/>
        </w:rPr>
        <w:t>registren</w:t>
      </w:r>
      <w:proofErr w:type="spellEnd"/>
      <w:r w:rsidRPr="00B869AC">
        <w:rPr>
          <w:bCs/>
        </w:rPr>
        <w:t xml:space="preserve"> o </w:t>
      </w:r>
      <w:proofErr w:type="spellStart"/>
      <w:r w:rsidRPr="00B869AC">
        <w:rPr>
          <w:bCs/>
        </w:rPr>
        <w:t>informen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los</w:t>
      </w:r>
      <w:proofErr w:type="spellEnd"/>
      <w:r w:rsidRPr="00B869AC">
        <w:rPr>
          <w:bCs/>
        </w:rPr>
        <w:t xml:space="preserve"> </w:t>
      </w:r>
      <w:proofErr w:type="spellStart"/>
      <w:r w:rsidRPr="00B869AC">
        <w:rPr>
          <w:bCs/>
        </w:rPr>
        <w:t>datos</w:t>
      </w:r>
      <w:proofErr w:type="spellEnd"/>
      <w:r w:rsidRPr="00B869AC">
        <w:rPr>
          <w:bCs/>
        </w:rPr>
        <w:t xml:space="preserve"> de mi </w:t>
      </w:r>
      <w:proofErr w:type="spellStart"/>
      <w:r w:rsidRPr="00B869AC">
        <w:rPr>
          <w:bCs/>
        </w:rPr>
        <w:t>hijo</w:t>
      </w:r>
      <w:proofErr w:type="spellEnd"/>
      <w:r w:rsidRPr="00B869AC">
        <w:rPr>
          <w:bCs/>
        </w:rPr>
        <w:t xml:space="preserve"> para </w:t>
      </w:r>
      <w:proofErr w:type="spellStart"/>
      <w:r w:rsidRPr="00B869AC">
        <w:rPr>
          <w:bCs/>
        </w:rPr>
        <w:t>Flexibilidad</w:t>
      </w:r>
      <w:proofErr w:type="spellEnd"/>
      <w:r w:rsidRPr="00B869AC">
        <w:rPr>
          <w:bCs/>
        </w:rPr>
        <w:t xml:space="preserve"> (</w:t>
      </w:r>
      <w:proofErr w:type="spellStart"/>
      <w:r w:rsidRPr="00B869AC">
        <w:rPr>
          <w:bCs/>
        </w:rPr>
        <w:t>sentarse</w:t>
      </w:r>
      <w:proofErr w:type="spellEnd"/>
      <w:r w:rsidRPr="00B869AC">
        <w:rPr>
          <w:bCs/>
        </w:rPr>
        <w:t xml:space="preserve"> y </w:t>
      </w:r>
      <w:proofErr w:type="spellStart"/>
      <w:r w:rsidRPr="00B869AC">
        <w:rPr>
          <w:bCs/>
        </w:rPr>
        <w:t>alcanzar</w:t>
      </w:r>
      <w:proofErr w:type="spellEnd"/>
      <w:r w:rsidRPr="00B869AC">
        <w:rPr>
          <w:bCs/>
        </w:rPr>
        <w:t xml:space="preserve">). </w:t>
      </w:r>
    </w:p>
    <w:p w14:paraId="4A1473C1" w14:textId="4067FD3F" w:rsidR="008530AE" w:rsidRDefault="00E96809" w:rsidP="008530AE">
      <w:pPr>
        <w:spacing w:before="181" w:line="259" w:lineRule="auto"/>
        <w:ind w:left="119" w:right="116"/>
        <w:rPr>
          <w:i/>
        </w:rPr>
      </w:pPr>
      <w:proofErr w:type="spellStart"/>
      <w:r w:rsidRPr="00E96809">
        <w:rPr>
          <w:b/>
          <w:bCs/>
          <w:i/>
        </w:rPr>
        <w:t>Nota</w:t>
      </w:r>
      <w:proofErr w:type="spellEnd"/>
      <w:r w:rsidRPr="00E96809">
        <w:rPr>
          <w:i/>
        </w:rPr>
        <w:t xml:space="preserve">: A </w:t>
      </w:r>
      <w:proofErr w:type="spellStart"/>
      <w:r w:rsidRPr="00E96809">
        <w:rPr>
          <w:i/>
        </w:rPr>
        <w:t>menos</w:t>
      </w:r>
      <w:proofErr w:type="spellEnd"/>
      <w:r w:rsidRPr="00E96809">
        <w:rPr>
          <w:i/>
        </w:rPr>
        <w:t xml:space="preserve"> que </w:t>
      </w:r>
      <w:proofErr w:type="spellStart"/>
      <w:r w:rsidRPr="00E96809">
        <w:rPr>
          <w:i/>
        </w:rPr>
        <w:t>tengan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una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lesión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médica</w:t>
      </w:r>
      <w:proofErr w:type="spellEnd"/>
      <w:r w:rsidRPr="00E96809">
        <w:rPr>
          <w:i/>
        </w:rPr>
        <w:t xml:space="preserve">, </w:t>
      </w:r>
      <w:proofErr w:type="spellStart"/>
      <w:r w:rsidRPr="00E96809">
        <w:rPr>
          <w:i/>
        </w:rPr>
        <w:t>los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estudiantes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exentos</w:t>
      </w:r>
      <w:proofErr w:type="spellEnd"/>
      <w:r w:rsidRPr="00E96809">
        <w:rPr>
          <w:i/>
        </w:rPr>
        <w:t xml:space="preserve"> de un </w:t>
      </w:r>
      <w:proofErr w:type="spellStart"/>
      <w:r w:rsidRPr="00E96809">
        <w:rPr>
          <w:i/>
        </w:rPr>
        <w:t>componente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participarán</w:t>
      </w:r>
      <w:proofErr w:type="spellEnd"/>
      <w:r w:rsidRPr="00E96809">
        <w:rPr>
          <w:i/>
        </w:rPr>
        <w:t xml:space="preserve"> de </w:t>
      </w:r>
      <w:proofErr w:type="spellStart"/>
      <w:r w:rsidRPr="00E96809">
        <w:rPr>
          <w:i/>
        </w:rPr>
        <w:t>todas</w:t>
      </w:r>
      <w:proofErr w:type="spellEnd"/>
      <w:r w:rsidRPr="00E96809">
        <w:rPr>
          <w:i/>
        </w:rPr>
        <w:t xml:space="preserve"> las </w:t>
      </w:r>
      <w:proofErr w:type="spellStart"/>
      <w:r w:rsidRPr="00E96809">
        <w:rPr>
          <w:i/>
        </w:rPr>
        <w:t>actividades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físicas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como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parte</w:t>
      </w:r>
      <w:proofErr w:type="spellEnd"/>
      <w:r w:rsidRPr="00E96809">
        <w:rPr>
          <w:i/>
        </w:rPr>
        <w:t xml:space="preserve"> de </w:t>
      </w:r>
      <w:proofErr w:type="spellStart"/>
      <w:r w:rsidRPr="00E96809">
        <w:rPr>
          <w:i/>
        </w:rPr>
        <w:t>su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programa</w:t>
      </w:r>
      <w:proofErr w:type="spellEnd"/>
      <w:r w:rsidRPr="00E96809">
        <w:rPr>
          <w:i/>
        </w:rPr>
        <w:t xml:space="preserve"> de </w:t>
      </w:r>
      <w:proofErr w:type="spellStart"/>
      <w:r w:rsidRPr="00E96809">
        <w:rPr>
          <w:i/>
        </w:rPr>
        <w:t>educación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física</w:t>
      </w:r>
      <w:proofErr w:type="spellEnd"/>
      <w:r w:rsidRPr="00E96809">
        <w:rPr>
          <w:i/>
        </w:rPr>
        <w:t xml:space="preserve"> regular. A </w:t>
      </w:r>
      <w:proofErr w:type="spellStart"/>
      <w:r w:rsidRPr="00E96809">
        <w:rPr>
          <w:i/>
        </w:rPr>
        <w:t>los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estudiantes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exentos</w:t>
      </w:r>
      <w:proofErr w:type="spellEnd"/>
      <w:r w:rsidRPr="00E96809">
        <w:rPr>
          <w:i/>
        </w:rPr>
        <w:t xml:space="preserve"> de Healthy Body no se les </w:t>
      </w:r>
      <w:proofErr w:type="spellStart"/>
      <w:r w:rsidRPr="00E96809">
        <w:rPr>
          <w:i/>
        </w:rPr>
        <w:t>medirá</w:t>
      </w:r>
      <w:proofErr w:type="spellEnd"/>
      <w:r w:rsidRPr="00E96809">
        <w:rPr>
          <w:i/>
        </w:rPr>
        <w:t xml:space="preserve"> la </w:t>
      </w:r>
      <w:proofErr w:type="spellStart"/>
      <w:r w:rsidRPr="00E96809">
        <w:rPr>
          <w:i/>
        </w:rPr>
        <w:t>altura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ni</w:t>
      </w:r>
      <w:proofErr w:type="spellEnd"/>
      <w:r w:rsidRPr="00E96809">
        <w:rPr>
          <w:i/>
        </w:rPr>
        <w:t xml:space="preserve"> </w:t>
      </w:r>
      <w:proofErr w:type="spellStart"/>
      <w:r w:rsidRPr="00E96809">
        <w:rPr>
          <w:i/>
        </w:rPr>
        <w:t>el</w:t>
      </w:r>
      <w:proofErr w:type="spellEnd"/>
      <w:r w:rsidRPr="00E96809">
        <w:rPr>
          <w:i/>
        </w:rPr>
        <w:t xml:space="preserve"> peso.</w:t>
      </w:r>
      <w:r w:rsidR="008530AE">
        <w:rPr>
          <w:i/>
        </w:rPr>
        <w:t xml:space="preserve"> </w:t>
      </w:r>
    </w:p>
    <w:p w14:paraId="054AF5D5" w14:textId="77777777" w:rsidR="0078687D" w:rsidRDefault="0078687D" w:rsidP="008530AE">
      <w:pPr>
        <w:pStyle w:val="BodyText"/>
        <w:spacing w:before="160" w:line="412" w:lineRule="auto"/>
        <w:ind w:left="120" w:right="1640"/>
      </w:pPr>
      <w:r w:rsidRPr="0078687D">
        <w:t xml:space="preserve">Si </w:t>
      </w:r>
      <w:proofErr w:type="spellStart"/>
      <w:r w:rsidRPr="0078687D">
        <w:t>tiene</w:t>
      </w:r>
      <w:proofErr w:type="spellEnd"/>
      <w:r w:rsidRPr="0078687D">
        <w:t xml:space="preserve"> </w:t>
      </w:r>
      <w:proofErr w:type="spellStart"/>
      <w:r w:rsidRPr="0078687D">
        <w:t>alguna</w:t>
      </w:r>
      <w:proofErr w:type="spellEnd"/>
      <w:r w:rsidRPr="0078687D">
        <w:t xml:space="preserve"> </w:t>
      </w:r>
      <w:proofErr w:type="spellStart"/>
      <w:r w:rsidRPr="0078687D">
        <w:t>pregunta</w:t>
      </w:r>
      <w:proofErr w:type="spellEnd"/>
      <w:r w:rsidRPr="0078687D">
        <w:t xml:space="preserve"> o </w:t>
      </w:r>
      <w:proofErr w:type="spellStart"/>
      <w:r w:rsidRPr="0078687D">
        <w:t>inquietud</w:t>
      </w:r>
      <w:proofErr w:type="spellEnd"/>
      <w:r w:rsidRPr="0078687D">
        <w:t xml:space="preserve">, </w:t>
      </w:r>
      <w:proofErr w:type="spellStart"/>
      <w:r w:rsidRPr="0078687D">
        <w:t>comuníquese</w:t>
      </w:r>
      <w:proofErr w:type="spellEnd"/>
      <w:r w:rsidRPr="0078687D">
        <w:t xml:space="preserve"> con </w:t>
      </w:r>
      <w:proofErr w:type="spellStart"/>
      <w:r w:rsidRPr="0078687D">
        <w:t>el</w:t>
      </w:r>
      <w:proofErr w:type="spellEnd"/>
      <w:r w:rsidRPr="0078687D">
        <w:t xml:space="preserve"> </w:t>
      </w:r>
      <w:proofErr w:type="spellStart"/>
      <w:r w:rsidRPr="0078687D">
        <w:t>profesor</w:t>
      </w:r>
      <w:proofErr w:type="spellEnd"/>
      <w:r w:rsidRPr="0078687D">
        <w:t xml:space="preserve"> de </w:t>
      </w:r>
      <w:proofErr w:type="spellStart"/>
      <w:r w:rsidRPr="0078687D">
        <w:t>educación</w:t>
      </w:r>
      <w:proofErr w:type="spellEnd"/>
      <w:r w:rsidRPr="0078687D">
        <w:t xml:space="preserve"> </w:t>
      </w:r>
      <w:proofErr w:type="spellStart"/>
      <w:r w:rsidRPr="0078687D">
        <w:t>física</w:t>
      </w:r>
      <w:proofErr w:type="spellEnd"/>
      <w:r w:rsidRPr="0078687D">
        <w:t xml:space="preserve"> de </w:t>
      </w:r>
      <w:proofErr w:type="spellStart"/>
      <w:r w:rsidRPr="0078687D">
        <w:t>su</w:t>
      </w:r>
      <w:proofErr w:type="spellEnd"/>
      <w:r w:rsidRPr="0078687D">
        <w:t xml:space="preserve"> </w:t>
      </w:r>
      <w:proofErr w:type="spellStart"/>
      <w:r w:rsidRPr="0078687D">
        <w:t>estudiante</w:t>
      </w:r>
      <w:proofErr w:type="spellEnd"/>
      <w:r w:rsidRPr="0078687D">
        <w:t>.</w:t>
      </w:r>
    </w:p>
    <w:p w14:paraId="0DA98E01" w14:textId="587A17ED" w:rsidR="008530AE" w:rsidRDefault="008530AE" w:rsidP="008530AE">
      <w:pPr>
        <w:pStyle w:val="BodyText"/>
        <w:spacing w:before="160" w:line="412" w:lineRule="auto"/>
        <w:ind w:left="120" w:right="1640"/>
        <w:rPr>
          <w:spacing w:val="-2"/>
        </w:rPr>
      </w:pPr>
      <w:proofErr w:type="spellStart"/>
      <w:r>
        <w:rPr>
          <w:spacing w:val="-2"/>
        </w:rPr>
        <w:t>Sincer</w:t>
      </w:r>
      <w:r w:rsidR="0078687D">
        <w:rPr>
          <w:spacing w:val="-2"/>
        </w:rPr>
        <w:t>amente</w:t>
      </w:r>
      <w:proofErr w:type="spellEnd"/>
      <w:r>
        <w:rPr>
          <w:spacing w:val="-2"/>
        </w:rPr>
        <w:t>,</w:t>
      </w:r>
    </w:p>
    <w:p w14:paraId="3C766261" w14:textId="77777777" w:rsidR="0013175A" w:rsidRDefault="0013175A" w:rsidP="008530AE">
      <w:pPr>
        <w:pStyle w:val="BodyText"/>
        <w:spacing w:before="160" w:line="412" w:lineRule="auto"/>
        <w:ind w:left="120" w:right="1640"/>
      </w:pPr>
    </w:p>
    <w:p w14:paraId="3CB97C81" w14:textId="18256970" w:rsidR="008530AE" w:rsidRDefault="0078687D" w:rsidP="008530AE">
      <w:pPr>
        <w:pStyle w:val="BodyText"/>
        <w:spacing w:line="249" w:lineRule="exact"/>
        <w:ind w:left="120"/>
      </w:pPr>
      <w:r>
        <w:t xml:space="preserve">División de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Estatales</w:t>
      </w:r>
      <w:proofErr w:type="spellEnd"/>
    </w:p>
    <w:p w14:paraId="07FA968D" w14:textId="77777777" w:rsidR="008530AE" w:rsidRPr="008530AE" w:rsidRDefault="008530AE" w:rsidP="008530AE"/>
    <w:p w14:paraId="2A3F3083" w14:textId="77777777" w:rsidR="008530AE" w:rsidRPr="008530AE" w:rsidRDefault="008530AE" w:rsidP="008530AE"/>
    <w:p w14:paraId="674D4E41" w14:textId="77777777" w:rsidR="008530AE" w:rsidRDefault="008530AE" w:rsidP="008530AE"/>
    <w:p w14:paraId="324C5008" w14:textId="77777777" w:rsidR="008530AE" w:rsidRPr="008530AE" w:rsidRDefault="008530AE" w:rsidP="008530AE">
      <w:pPr>
        <w:ind w:firstLine="720"/>
      </w:pPr>
    </w:p>
    <w:sectPr w:rsidR="008530AE" w:rsidRPr="008530AE" w:rsidSect="00AB65CB">
      <w:headerReference w:type="default" r:id="rId11"/>
      <w:footerReference w:type="default" r:id="rId12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BA2FA" w14:textId="77777777" w:rsidR="00075AB3" w:rsidRDefault="00075AB3" w:rsidP="00A329F4">
      <w:r>
        <w:separator/>
      </w:r>
    </w:p>
  </w:endnote>
  <w:endnote w:type="continuationSeparator" w:id="0">
    <w:p w14:paraId="744D759B" w14:textId="77777777" w:rsidR="00075AB3" w:rsidRDefault="00075AB3" w:rsidP="00A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7ADA" w14:textId="77777777" w:rsidR="00A329F4" w:rsidRPr="000B731A" w:rsidRDefault="001C251F" w:rsidP="000B731A">
    <w:pPr>
      <w:pStyle w:val="Footer"/>
      <w:pBdr>
        <w:top w:val="single" w:sz="6" w:space="3" w:color="auto"/>
      </w:pBdr>
      <w:jc w:val="center"/>
      <w:rPr>
        <w:rFonts w:ascii="Times New Roman" w:hAnsi="Times New Roman" w:cs="Times New Roman"/>
        <w:szCs w:val="20"/>
      </w:rPr>
    </w:pPr>
    <w:r w:rsidRPr="000B731A">
      <w:rPr>
        <w:rFonts w:ascii="Times New Roman" w:hAnsi="Times New Roman" w:cs="Times New Roman"/>
        <w:szCs w:val="20"/>
      </w:rPr>
      <w:t>2066</w:t>
    </w:r>
    <w:r w:rsidR="00A329F4" w:rsidRPr="000B731A">
      <w:rPr>
        <w:rFonts w:ascii="Times New Roman" w:hAnsi="Times New Roman" w:cs="Times New Roman"/>
        <w:szCs w:val="20"/>
      </w:rPr>
      <w:t xml:space="preserve"> Twin Towers East • 205 Jesse Hill Jr. Drive • Atlanta, Georgia 30334 • www.gadoe.org</w:t>
    </w:r>
  </w:p>
  <w:p w14:paraId="23ABDADC" w14:textId="77777777" w:rsidR="00A329F4" w:rsidRPr="000B731A" w:rsidRDefault="00A329F4" w:rsidP="000B731A">
    <w:pPr>
      <w:pStyle w:val="Footer"/>
      <w:spacing w:before="60"/>
      <w:ind w:left="-720" w:right="-720"/>
      <w:jc w:val="center"/>
      <w:rPr>
        <w:rFonts w:ascii="Times New Roman" w:hAnsi="Times New Roman" w:cs="Times New Roman"/>
        <w:sz w:val="18"/>
        <w:szCs w:val="20"/>
      </w:rPr>
    </w:pPr>
    <w:r w:rsidRPr="000B731A">
      <w:rPr>
        <w:rFonts w:ascii="Times New Roman" w:hAnsi="Times New Roman" w:cs="Times New Roman"/>
        <w:sz w:val="18"/>
        <w:szCs w:val="20"/>
      </w:rPr>
      <w:t>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AB55" w14:textId="77777777" w:rsidR="00075AB3" w:rsidRDefault="00075AB3" w:rsidP="00A329F4">
      <w:r>
        <w:separator/>
      </w:r>
    </w:p>
  </w:footnote>
  <w:footnote w:type="continuationSeparator" w:id="0">
    <w:p w14:paraId="3693AA3B" w14:textId="77777777" w:rsidR="00075AB3" w:rsidRDefault="00075AB3" w:rsidP="00A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76BA2" w14:textId="77777777" w:rsidR="00A329F4" w:rsidRDefault="00A329F4" w:rsidP="000B731A">
    <w:pPr>
      <w:jc w:val="center"/>
    </w:pPr>
    <w:r>
      <w:rPr>
        <w:noProof/>
      </w:rPr>
      <w:drawing>
        <wp:inline distT="0" distB="0" distL="0" distR="0" wp14:anchorId="3806EB2B" wp14:editId="7C78AA88">
          <wp:extent cx="3835424" cy="942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hard_Woods_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97" b="8634"/>
                  <a:stretch/>
                </pic:blipFill>
                <pic:spPr bwMode="auto">
                  <a:xfrm>
                    <a:off x="0" y="0"/>
                    <a:ext cx="3986425" cy="979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99143A" w14:textId="473C1122" w:rsidR="00A329F4" w:rsidRPr="000B731A" w:rsidRDefault="006D2F10" w:rsidP="000B731A">
    <w:pPr>
      <w:pBdr>
        <w:top w:val="single" w:sz="6" w:space="5" w:color="auto"/>
      </w:pBdr>
      <w:spacing w:before="120"/>
      <w:jc w:val="center"/>
      <w:rPr>
        <w:rFonts w:ascii="Times New Roman" w:hAnsi="Times New Roman" w:cs="Times New Roman"/>
        <w:b/>
        <w:i/>
        <w:szCs w:val="20"/>
      </w:rPr>
    </w:pPr>
    <w:r>
      <w:rPr>
        <w:rFonts w:ascii="Times New Roman" w:hAnsi="Times New Roman" w:cs="Times New Roman"/>
        <w:b/>
        <w:i/>
        <w:szCs w:val="20"/>
      </w:rPr>
      <w:t>Leslie Jackson</w:t>
    </w:r>
    <w:r w:rsidR="00A329F4" w:rsidRPr="000B731A">
      <w:rPr>
        <w:rFonts w:ascii="Times New Roman" w:hAnsi="Times New Roman" w:cs="Times New Roman"/>
        <w:b/>
        <w:i/>
        <w:szCs w:val="20"/>
      </w:rPr>
      <w:t xml:space="preserve">, </w:t>
    </w:r>
    <w:proofErr w:type="spellStart"/>
    <w:r w:rsidR="00A91470">
      <w:rPr>
        <w:rFonts w:ascii="Times New Roman" w:hAnsi="Times New Roman" w:cs="Times New Roman"/>
        <w:b/>
        <w:i/>
        <w:szCs w:val="20"/>
      </w:rPr>
      <w:t>Directora</w:t>
    </w:r>
    <w:proofErr w:type="spellEnd"/>
    <w:r w:rsidR="00A91470">
      <w:rPr>
        <w:rFonts w:ascii="Times New Roman" w:hAnsi="Times New Roman" w:cs="Times New Roman"/>
        <w:b/>
        <w:i/>
        <w:szCs w:val="20"/>
      </w:rPr>
      <w:t xml:space="preserve"> </w:t>
    </w:r>
    <w:proofErr w:type="spellStart"/>
    <w:r w:rsidR="00A91470">
      <w:rPr>
        <w:rFonts w:ascii="Times New Roman" w:hAnsi="Times New Roman" w:cs="Times New Roman"/>
        <w:b/>
        <w:i/>
        <w:szCs w:val="20"/>
      </w:rPr>
      <w:t>Escuelas</w:t>
    </w:r>
    <w:proofErr w:type="spellEnd"/>
    <w:r w:rsidR="00A91470">
      <w:rPr>
        <w:rFonts w:ascii="Times New Roman" w:hAnsi="Times New Roman" w:cs="Times New Roman"/>
        <w:b/>
        <w:i/>
        <w:szCs w:val="20"/>
      </w:rPr>
      <w:t xml:space="preserve"> </w:t>
    </w:r>
    <w:proofErr w:type="spellStart"/>
    <w:r w:rsidR="00A91470">
      <w:rPr>
        <w:rFonts w:ascii="Times New Roman" w:hAnsi="Times New Roman" w:cs="Times New Roman"/>
        <w:b/>
        <w:i/>
        <w:szCs w:val="20"/>
      </w:rPr>
      <w:t>Estatales</w:t>
    </w:r>
    <w:proofErr w:type="spellEnd"/>
  </w:p>
  <w:p w14:paraId="39A9978A" w14:textId="465FE85E" w:rsidR="000B731A" w:rsidRPr="000B731A" w:rsidRDefault="000B731A" w:rsidP="000B731A">
    <w:pPr>
      <w:spacing w:before="40"/>
      <w:jc w:val="center"/>
      <w:rPr>
        <w:rFonts w:ascii="Times New Roman" w:hAnsi="Times New Roman" w:cs="Times New Roman"/>
        <w:i/>
        <w:sz w:val="18"/>
        <w:szCs w:val="20"/>
      </w:rPr>
    </w:pPr>
    <w:r w:rsidRPr="000B731A">
      <w:rPr>
        <w:rFonts w:ascii="Times New Roman" w:hAnsi="Times New Roman" w:cs="Times New Roman"/>
        <w:i/>
        <w:sz w:val="18"/>
        <w:szCs w:val="20"/>
      </w:rPr>
      <w:t>“</w:t>
    </w:r>
    <w:proofErr w:type="spellStart"/>
    <w:r w:rsidR="00862185" w:rsidRPr="00862185">
      <w:rPr>
        <w:rFonts w:ascii="Times New Roman" w:hAnsi="Times New Roman" w:cs="Times New Roman"/>
        <w:i/>
        <w:sz w:val="18"/>
        <w:szCs w:val="20"/>
      </w:rPr>
      <w:t>Educando</w:t>
    </w:r>
    <w:proofErr w:type="spellEnd"/>
    <w:r w:rsidR="00862185" w:rsidRPr="00862185">
      <w:rPr>
        <w:rFonts w:ascii="Times New Roman" w:hAnsi="Times New Roman" w:cs="Times New Roman"/>
        <w:i/>
        <w:sz w:val="18"/>
        <w:szCs w:val="20"/>
      </w:rPr>
      <w:t xml:space="preserve"> al </w:t>
    </w:r>
    <w:proofErr w:type="spellStart"/>
    <w:r w:rsidR="00862185" w:rsidRPr="00862185">
      <w:rPr>
        <w:rFonts w:ascii="Times New Roman" w:hAnsi="Times New Roman" w:cs="Times New Roman"/>
        <w:i/>
        <w:sz w:val="18"/>
        <w:szCs w:val="20"/>
      </w:rPr>
      <w:t>futuro</w:t>
    </w:r>
    <w:proofErr w:type="spellEnd"/>
    <w:r w:rsidR="00862185" w:rsidRPr="00862185">
      <w:rPr>
        <w:rFonts w:ascii="Times New Roman" w:hAnsi="Times New Roman" w:cs="Times New Roman"/>
        <w:i/>
        <w:sz w:val="18"/>
        <w:szCs w:val="20"/>
      </w:rPr>
      <w:t xml:space="preserve"> de Georgia</w:t>
    </w:r>
    <w:r w:rsidRPr="000B731A">
      <w:rPr>
        <w:rFonts w:ascii="Times New Roman" w:hAnsi="Times New Roman" w:cs="Times New Roman"/>
        <w:i/>
        <w:sz w:val="18"/>
        <w:szCs w:val="20"/>
      </w:rPr>
      <w:t>”</w:t>
    </w:r>
  </w:p>
  <w:p w14:paraId="3A2751E4" w14:textId="77777777" w:rsidR="00A329F4" w:rsidRDefault="00A32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32885"/>
    <w:multiLevelType w:val="hybridMultilevel"/>
    <w:tmpl w:val="7FF6A7D0"/>
    <w:lvl w:ilvl="0" w:tplc="8A2AF3E0">
      <w:numFmt w:val="bullet"/>
      <w:lvlText w:val="□"/>
      <w:lvlJc w:val="left"/>
      <w:pPr>
        <w:ind w:left="840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E18186C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48F67698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ar-SA"/>
      </w:rPr>
    </w:lvl>
    <w:lvl w:ilvl="3" w:tplc="4A8C61D6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ar-SA"/>
      </w:rPr>
    </w:lvl>
    <w:lvl w:ilvl="4" w:tplc="BBEE53E2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ar-SA"/>
      </w:rPr>
    </w:lvl>
    <w:lvl w:ilvl="5" w:tplc="9C7E0FF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 w:tplc="1012D040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DD22E680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  <w:lvl w:ilvl="8" w:tplc="58A643DE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76F577B"/>
    <w:multiLevelType w:val="multilevel"/>
    <w:tmpl w:val="A452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370068">
    <w:abstractNumId w:val="1"/>
  </w:num>
  <w:num w:numId="2" w16cid:durableId="199382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13"/>
    <w:rsid w:val="0001078D"/>
    <w:rsid w:val="00041E0F"/>
    <w:rsid w:val="00055A74"/>
    <w:rsid w:val="00055AAE"/>
    <w:rsid w:val="00075AB3"/>
    <w:rsid w:val="000B731A"/>
    <w:rsid w:val="000E1269"/>
    <w:rsid w:val="000E52DF"/>
    <w:rsid w:val="00103DBD"/>
    <w:rsid w:val="0013175A"/>
    <w:rsid w:val="00196A9E"/>
    <w:rsid w:val="001C251F"/>
    <w:rsid w:val="001C4AA1"/>
    <w:rsid w:val="001D1315"/>
    <w:rsid w:val="001E4F3B"/>
    <w:rsid w:val="001F7D24"/>
    <w:rsid w:val="002108DD"/>
    <w:rsid w:val="002600CE"/>
    <w:rsid w:val="00276DC5"/>
    <w:rsid w:val="002821E8"/>
    <w:rsid w:val="00293224"/>
    <w:rsid w:val="002D61FF"/>
    <w:rsid w:val="00325DD9"/>
    <w:rsid w:val="00361CEB"/>
    <w:rsid w:val="00366BF0"/>
    <w:rsid w:val="00370FCF"/>
    <w:rsid w:val="003807A2"/>
    <w:rsid w:val="003E1F75"/>
    <w:rsid w:val="003F759E"/>
    <w:rsid w:val="004552C2"/>
    <w:rsid w:val="00455D25"/>
    <w:rsid w:val="0045610A"/>
    <w:rsid w:val="0046378E"/>
    <w:rsid w:val="00475298"/>
    <w:rsid w:val="00477C88"/>
    <w:rsid w:val="0048368C"/>
    <w:rsid w:val="0049125C"/>
    <w:rsid w:val="0049567B"/>
    <w:rsid w:val="004A073C"/>
    <w:rsid w:val="004C7E71"/>
    <w:rsid w:val="004F5D16"/>
    <w:rsid w:val="00503D6C"/>
    <w:rsid w:val="00511C02"/>
    <w:rsid w:val="00523B0A"/>
    <w:rsid w:val="00542766"/>
    <w:rsid w:val="005433EA"/>
    <w:rsid w:val="00547E09"/>
    <w:rsid w:val="00556BFB"/>
    <w:rsid w:val="005824A2"/>
    <w:rsid w:val="005A20AA"/>
    <w:rsid w:val="005E07B0"/>
    <w:rsid w:val="0060652E"/>
    <w:rsid w:val="0061614A"/>
    <w:rsid w:val="00616763"/>
    <w:rsid w:val="00632191"/>
    <w:rsid w:val="00637150"/>
    <w:rsid w:val="006465C7"/>
    <w:rsid w:val="00654EF6"/>
    <w:rsid w:val="00662506"/>
    <w:rsid w:val="00680209"/>
    <w:rsid w:val="00691655"/>
    <w:rsid w:val="006B232D"/>
    <w:rsid w:val="006D2F10"/>
    <w:rsid w:val="006E4907"/>
    <w:rsid w:val="006F18E6"/>
    <w:rsid w:val="00704442"/>
    <w:rsid w:val="007172ED"/>
    <w:rsid w:val="00732FA2"/>
    <w:rsid w:val="0075144E"/>
    <w:rsid w:val="00772AFE"/>
    <w:rsid w:val="00783C06"/>
    <w:rsid w:val="0078687D"/>
    <w:rsid w:val="00793AAC"/>
    <w:rsid w:val="007E4AC5"/>
    <w:rsid w:val="00816BC7"/>
    <w:rsid w:val="008364A3"/>
    <w:rsid w:val="00837305"/>
    <w:rsid w:val="008530AE"/>
    <w:rsid w:val="00862185"/>
    <w:rsid w:val="0087462C"/>
    <w:rsid w:val="00892C7B"/>
    <w:rsid w:val="008B57F6"/>
    <w:rsid w:val="008E2F3B"/>
    <w:rsid w:val="008F176D"/>
    <w:rsid w:val="00901FF6"/>
    <w:rsid w:val="00912125"/>
    <w:rsid w:val="0094428F"/>
    <w:rsid w:val="00973A59"/>
    <w:rsid w:val="0098358D"/>
    <w:rsid w:val="009C5420"/>
    <w:rsid w:val="009F0490"/>
    <w:rsid w:val="00A21F9E"/>
    <w:rsid w:val="00A329F4"/>
    <w:rsid w:val="00A4147A"/>
    <w:rsid w:val="00A44A9B"/>
    <w:rsid w:val="00A84F06"/>
    <w:rsid w:val="00A91470"/>
    <w:rsid w:val="00AA1DD5"/>
    <w:rsid w:val="00AA255E"/>
    <w:rsid w:val="00AB0493"/>
    <w:rsid w:val="00AB65CB"/>
    <w:rsid w:val="00AE7370"/>
    <w:rsid w:val="00B616CF"/>
    <w:rsid w:val="00B6258B"/>
    <w:rsid w:val="00B674C9"/>
    <w:rsid w:val="00B71D58"/>
    <w:rsid w:val="00B74115"/>
    <w:rsid w:val="00B85990"/>
    <w:rsid w:val="00B869AC"/>
    <w:rsid w:val="00BA2F27"/>
    <w:rsid w:val="00BB70B4"/>
    <w:rsid w:val="00BE4586"/>
    <w:rsid w:val="00C16940"/>
    <w:rsid w:val="00C340C7"/>
    <w:rsid w:val="00C52A47"/>
    <w:rsid w:val="00C541CF"/>
    <w:rsid w:val="00C72312"/>
    <w:rsid w:val="00CA7342"/>
    <w:rsid w:val="00CC4642"/>
    <w:rsid w:val="00CE2603"/>
    <w:rsid w:val="00D03268"/>
    <w:rsid w:val="00D46771"/>
    <w:rsid w:val="00D57602"/>
    <w:rsid w:val="00D670E3"/>
    <w:rsid w:val="00D80BDC"/>
    <w:rsid w:val="00DA2B84"/>
    <w:rsid w:val="00DF3E70"/>
    <w:rsid w:val="00DF4F1C"/>
    <w:rsid w:val="00E068FE"/>
    <w:rsid w:val="00E2425A"/>
    <w:rsid w:val="00E56B6D"/>
    <w:rsid w:val="00E57564"/>
    <w:rsid w:val="00E61FBC"/>
    <w:rsid w:val="00E73F8B"/>
    <w:rsid w:val="00E75F85"/>
    <w:rsid w:val="00E85A19"/>
    <w:rsid w:val="00E86C7D"/>
    <w:rsid w:val="00E96809"/>
    <w:rsid w:val="00EA3B00"/>
    <w:rsid w:val="00EC2098"/>
    <w:rsid w:val="00EC7713"/>
    <w:rsid w:val="00F0749E"/>
    <w:rsid w:val="00F10556"/>
    <w:rsid w:val="00F1699F"/>
    <w:rsid w:val="00F34200"/>
    <w:rsid w:val="00F446B3"/>
    <w:rsid w:val="00F572E4"/>
    <w:rsid w:val="00F60ADE"/>
    <w:rsid w:val="00FA2F1F"/>
    <w:rsid w:val="00F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BEB7E"/>
  <w15:docId w15:val="{CFDB5BD5-3E66-47B7-8E83-CC6A893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A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530AE"/>
    <w:pPr>
      <w:widowControl w:val="0"/>
      <w:autoSpaceDE w:val="0"/>
      <w:autoSpaceDN w:val="0"/>
      <w:ind w:left="119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B6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9F4"/>
  </w:style>
  <w:style w:type="paragraph" w:styleId="Footer">
    <w:name w:val="footer"/>
    <w:basedOn w:val="Normal"/>
    <w:link w:val="FooterChar"/>
    <w:unhideWhenUsed/>
    <w:rsid w:val="00A32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9F4"/>
  </w:style>
  <w:style w:type="paragraph" w:customStyle="1" w:styleId="Default">
    <w:name w:val="Default"/>
    <w:rsid w:val="00556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0AE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530A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530A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530AE"/>
    <w:pPr>
      <w:widowControl w:val="0"/>
      <w:autoSpaceDE w:val="0"/>
      <w:autoSpaceDN w:val="0"/>
      <w:spacing w:line="251" w:lineRule="exact"/>
      <w:ind w:left="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or2.gadoe.org/gadoe/file/fcc25240-65ed-4e57-b621-ca893c79b5dd/1/FINISHED%20Fit%20Georgia%20Manual%20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Reference xmlns="d71578b4-8a9a-43b8-9dd8-3834e0439734"/>
    <Document_x0020_Category xmlns="d71578b4-8a9a-43b8-9dd8-3834e0439734">Template</Document_x0020_Category>
    <Sub_x002d_Category xmlns="d71578b4-8a9a-43b8-9dd8-3834e0439734" xsi:nil="true"/>
    <Category xmlns="d71578b4-8a9a-43b8-9dd8-3834e0439734">Communications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9C8662C74564AA813A60BD0601687" ma:contentTypeVersion="5" ma:contentTypeDescription="Create a new document." ma:contentTypeScope="" ma:versionID="7540033b98abb10ad759ea7e00e726f9">
  <xsd:schema xmlns:xsd="http://www.w3.org/2001/XMLSchema" xmlns:xs="http://www.w3.org/2001/XMLSchema" xmlns:p="http://schemas.microsoft.com/office/2006/metadata/properties" xmlns:ns2="d71578b4-8a9a-43b8-9dd8-3834e0439734" targetNamespace="http://schemas.microsoft.com/office/2006/metadata/properties" ma:root="true" ma:fieldsID="940b83434bccf7a8e30b86f6a0aa9c4c" ns2:_="">
    <xsd:import namespace="d71578b4-8a9a-43b8-9dd8-3834e043973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2:Category"/>
                <xsd:element ref="ns2:Sub_x002d_Category" minOccurs="0"/>
                <xsd:element ref="ns2:Policy_x0020_Refe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78b4-8a9a-43b8-9dd8-3834e0439734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ma:displayName="Type of Document" ma:format="Dropdown" ma:internalName="Document_x0020_Category">
      <xsd:simpleType>
        <xsd:restriction base="dms:Choice">
          <xsd:enumeration value="Form"/>
          <xsd:enumeration value="Guidance"/>
          <xsd:enumeration value="Template"/>
          <xsd:enumeration value="Concept Paper Template"/>
          <xsd:enumeration value="Easy Reference"/>
          <xsd:enumeration value="Logo/Emblems"/>
        </xsd:restriction>
      </xsd:simpleType>
    </xsd:element>
    <xsd:element name="Category" ma:index="9" ma:displayName="Category" ma:default="(Choose One)" ma:format="Dropdown" ma:internalName="Category">
      <xsd:simpleType>
        <xsd:restriction base="dms:Choice">
          <xsd:enumeration value="(Choose One)"/>
          <xsd:enumeration value="Communications"/>
          <xsd:enumeration value="SBOE Approval Process"/>
          <xsd:enumeration value="Human Resources/Legal"/>
          <xsd:enumeration value="Operations"/>
          <xsd:enumeration value="Program Management"/>
          <xsd:enumeration value="Internal Audits &amp; Controls"/>
        </xsd:restriction>
      </xsd:simpleType>
    </xsd:element>
    <xsd:element name="Sub_x002d_Category" ma:index="10" nillable="true" ma:displayName="Sub-Category" ma:internalName="Sub_x002d_Category">
      <xsd:simpleType>
        <xsd:restriction base="dms:Text">
          <xsd:maxLength value="255"/>
        </xsd:restriction>
      </xsd:simpleType>
    </xsd:element>
    <xsd:element name="Policy_x0020_Reference" ma:index="11" nillable="true" ma:displayName="Policy Reference" ma:list="{5d4ab52c-5c5b-46b6-a9b7-51bccb2839cc}" ma:internalName="Policy_x0020_Reference" ma:showField="I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11684-9318-4A71-B6F9-0FCF7DD54C39}">
  <ds:schemaRefs>
    <ds:schemaRef ds:uri="http://schemas.microsoft.com/office/2006/metadata/properties"/>
    <ds:schemaRef ds:uri="http://schemas.microsoft.com/office/infopath/2007/PartnerControls"/>
    <ds:schemaRef ds:uri="d71578b4-8a9a-43b8-9dd8-3834e0439734"/>
  </ds:schemaRefs>
</ds:datastoreItem>
</file>

<file path=customXml/itemProps2.xml><?xml version="1.0" encoding="utf-8"?>
<ds:datastoreItem xmlns:ds="http://schemas.openxmlformats.org/officeDocument/2006/customXml" ds:itemID="{11F6608B-5152-4713-9849-9F85458B8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65CE9-0BCD-4482-B4F0-7C93E633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578b4-8a9a-43b8-9dd8-3834e0439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GaDOE Letterhead - Richard Woods, Georgia's School Superintendent</vt:lpstr>
    </vt:vector>
  </TitlesOfParts>
  <Company>GADOE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GaDOE Letterhead - Richard Woods, Georgia's School Superintendent</dc:title>
  <dc:creator>Kelly Moorman</dc:creator>
  <cp:lastModifiedBy>Cassandra Holifield</cp:lastModifiedBy>
  <cp:revision>2</cp:revision>
  <cp:lastPrinted>2019-03-13T19:16:00Z</cp:lastPrinted>
  <dcterms:created xsi:type="dcterms:W3CDTF">2024-11-06T19:10:00Z</dcterms:created>
  <dcterms:modified xsi:type="dcterms:W3CDTF">2024-11-06T19:10:00Z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0x01010008F9C8662C74564AA813A60BD0601687</vt:lpwstr>
  </property>
</Properties>
</file>